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22" w:rsidRPr="000F38A7" w:rsidRDefault="00144634">
      <w:pPr>
        <w:spacing w:line="288" w:lineRule="auto"/>
        <w:contextualSpacing/>
        <w:jc w:val="center"/>
        <w:rPr>
          <w:rFonts w:ascii="Lato Light" w:hAnsi="Lato Light" w:cs="Arial"/>
          <w:b/>
          <w:sz w:val="22"/>
          <w:szCs w:val="22"/>
          <w:lang w:val="en-GB"/>
        </w:rPr>
      </w:pPr>
      <w:r w:rsidRPr="000F38A7">
        <w:rPr>
          <w:rFonts w:ascii="Lato Light" w:hAnsi="Lato Light" w:cs="Arial"/>
          <w:b/>
          <w:sz w:val="22"/>
          <w:szCs w:val="22"/>
          <w:lang w:val="en-GB"/>
        </w:rPr>
        <w:t>AGREEMENT NO.</w:t>
      </w:r>
      <w:r w:rsidR="00861972" w:rsidRPr="000F38A7">
        <w:rPr>
          <w:rFonts w:ascii="Lato Light" w:hAnsi="Lato Light" w:cs="Arial"/>
          <w:b/>
          <w:sz w:val="22"/>
          <w:szCs w:val="22"/>
          <w:lang w:val="en-GB"/>
        </w:rPr>
        <w:t xml:space="preserve"> …/…</w:t>
      </w:r>
    </w:p>
    <w:p w:rsidR="001F2A22" w:rsidRPr="000F38A7" w:rsidRDefault="001F2A22">
      <w:pPr>
        <w:spacing w:line="288" w:lineRule="auto"/>
        <w:contextualSpacing/>
        <w:jc w:val="center"/>
        <w:rPr>
          <w:rFonts w:ascii="Lato Light" w:hAnsi="Lato Light" w:cs="Arial"/>
          <w:b/>
          <w:sz w:val="22"/>
          <w:szCs w:val="22"/>
          <w:lang w:val="en-GB"/>
        </w:rPr>
      </w:pPr>
    </w:p>
    <w:p w:rsidR="001F2A22" w:rsidRPr="000F38A7" w:rsidRDefault="00144634">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concluded in Warsaw (</w:t>
      </w:r>
      <w:r w:rsidR="00274A11" w:rsidRPr="000F38A7">
        <w:rPr>
          <w:rFonts w:ascii="Lato Light" w:hAnsi="Lato Light" w:cs="Arial"/>
          <w:sz w:val="22"/>
          <w:szCs w:val="22"/>
          <w:lang w:val="en-GB" w:eastAsia="en-US"/>
        </w:rPr>
        <w:t xml:space="preserve">hereinafter referred to as: </w:t>
      </w:r>
      <w:r w:rsidRPr="000F38A7">
        <w:rPr>
          <w:rFonts w:ascii="Lato Light" w:hAnsi="Lato Light" w:cs="Arial"/>
          <w:b/>
          <w:sz w:val="22"/>
          <w:szCs w:val="22"/>
          <w:lang w:val="en-GB" w:eastAsia="en-US"/>
        </w:rPr>
        <w:t>"</w:t>
      </w:r>
      <w:r w:rsidR="00274A11" w:rsidRPr="000F38A7">
        <w:rPr>
          <w:rFonts w:ascii="Lato Light" w:hAnsi="Lato Light" w:cs="Arial"/>
          <w:b/>
          <w:sz w:val="22"/>
          <w:szCs w:val="22"/>
          <w:lang w:val="en-GB" w:eastAsia="en-US"/>
        </w:rPr>
        <w:t xml:space="preserve">the </w:t>
      </w:r>
      <w:r w:rsidRPr="000F38A7">
        <w:rPr>
          <w:rFonts w:ascii="Lato Light" w:hAnsi="Lato Light" w:cs="Arial"/>
          <w:b/>
          <w:sz w:val="22"/>
          <w:szCs w:val="22"/>
          <w:lang w:val="en-GB" w:eastAsia="en-US"/>
        </w:rPr>
        <w:t>Agreement"</w:t>
      </w:r>
      <w:r w:rsidRPr="000F38A7">
        <w:rPr>
          <w:rFonts w:ascii="Lato Light" w:hAnsi="Lato Light" w:cs="Arial"/>
          <w:sz w:val="22"/>
          <w:szCs w:val="22"/>
          <w:lang w:val="en-GB" w:eastAsia="en-US"/>
        </w:rPr>
        <w:t>), between</w:t>
      </w:r>
      <w:r w:rsidR="00C24654" w:rsidRPr="000F38A7">
        <w:rPr>
          <w:rFonts w:ascii="Lato Light" w:hAnsi="Lato Light" w:cs="Arial"/>
          <w:sz w:val="22"/>
          <w:szCs w:val="22"/>
          <w:lang w:val="en-GB" w:eastAsia="en-US"/>
        </w:rPr>
        <w:t>:</w:t>
      </w:r>
    </w:p>
    <w:p w:rsidR="001F2A22" w:rsidRPr="000F38A7" w:rsidRDefault="001F2A22">
      <w:pPr>
        <w:spacing w:line="288" w:lineRule="auto"/>
        <w:contextualSpacing/>
        <w:jc w:val="both"/>
        <w:rPr>
          <w:rFonts w:ascii="Lato Light" w:hAnsi="Lato Light" w:cs="Arial"/>
          <w:sz w:val="22"/>
          <w:szCs w:val="22"/>
          <w:lang w:val="en-GB" w:eastAsia="en-US"/>
        </w:rPr>
      </w:pPr>
    </w:p>
    <w:p w:rsidR="00144634" w:rsidRPr="000F38A7" w:rsidRDefault="00274A11" w:rsidP="00144634">
      <w:pPr>
        <w:spacing w:line="288" w:lineRule="auto"/>
        <w:contextualSpacing/>
        <w:jc w:val="both"/>
        <w:rPr>
          <w:rFonts w:ascii="Lato Light" w:hAnsi="Lato Light" w:cs="Arial"/>
          <w:sz w:val="22"/>
          <w:szCs w:val="22"/>
          <w:lang w:val="en-GB"/>
        </w:rPr>
      </w:pPr>
      <w:r w:rsidRPr="000F38A7">
        <w:rPr>
          <w:rFonts w:ascii="Lato Light" w:hAnsi="Lato Light" w:cs="Arial"/>
          <w:b/>
          <w:sz w:val="22"/>
          <w:szCs w:val="22"/>
          <w:lang w:val="en-GB"/>
        </w:rPr>
        <w:t>t</w:t>
      </w:r>
      <w:r w:rsidR="00144634" w:rsidRPr="000F38A7">
        <w:rPr>
          <w:rFonts w:ascii="Lato Light" w:hAnsi="Lato Light" w:cs="Arial"/>
          <w:b/>
          <w:sz w:val="22"/>
          <w:szCs w:val="22"/>
          <w:lang w:val="en-GB"/>
        </w:rPr>
        <w:t>he Polish National Agency for Academic Exchange</w:t>
      </w:r>
      <w:r w:rsidR="00144634" w:rsidRPr="000F38A7">
        <w:rPr>
          <w:rFonts w:ascii="Lato Light" w:hAnsi="Lato Light" w:cs="Arial"/>
          <w:sz w:val="22"/>
          <w:szCs w:val="22"/>
          <w:lang w:val="en-GB"/>
        </w:rPr>
        <w:t xml:space="preserve"> with its </w:t>
      </w:r>
      <w:r w:rsidRPr="000F38A7">
        <w:rPr>
          <w:rFonts w:ascii="Lato Light" w:hAnsi="Lato Light" w:cs="Arial"/>
          <w:sz w:val="22"/>
          <w:szCs w:val="22"/>
          <w:lang w:val="en-GB"/>
        </w:rPr>
        <w:t>registered office</w:t>
      </w:r>
      <w:r w:rsidR="00144634" w:rsidRPr="000F38A7">
        <w:rPr>
          <w:rFonts w:ascii="Lato Light" w:hAnsi="Lato Light" w:cs="Arial"/>
          <w:sz w:val="22"/>
          <w:szCs w:val="22"/>
          <w:lang w:val="en-GB"/>
        </w:rPr>
        <w:t xml:space="preserve"> in Warsaw, address: ul. Polna 40, 00-635 Warszawa, a </w:t>
      </w:r>
      <w:r w:rsidRPr="000F38A7">
        <w:rPr>
          <w:rFonts w:ascii="Lato Light" w:hAnsi="Lato Light" w:cs="Arial"/>
          <w:sz w:val="22"/>
          <w:szCs w:val="22"/>
          <w:lang w:val="en-GB"/>
        </w:rPr>
        <w:t>public legal person</w:t>
      </w:r>
      <w:r w:rsidR="00144634" w:rsidRPr="000F38A7">
        <w:rPr>
          <w:rFonts w:ascii="Lato Light" w:hAnsi="Lato Light" w:cs="Arial"/>
          <w:sz w:val="22"/>
          <w:szCs w:val="22"/>
          <w:lang w:val="en-GB"/>
        </w:rPr>
        <w:t xml:space="preserve"> operating on the basis of the </w:t>
      </w:r>
      <w:r w:rsidRPr="000F38A7">
        <w:rPr>
          <w:rFonts w:ascii="Lato Light" w:hAnsi="Lato Light" w:cs="Arial"/>
          <w:sz w:val="22"/>
          <w:szCs w:val="22"/>
          <w:lang w:val="en-GB"/>
        </w:rPr>
        <w:t>Act</w:t>
      </w:r>
      <w:r w:rsidR="00144634" w:rsidRPr="000F38A7">
        <w:rPr>
          <w:rFonts w:ascii="Lato Light" w:hAnsi="Lato Light" w:cs="Arial"/>
          <w:sz w:val="22"/>
          <w:szCs w:val="22"/>
          <w:lang w:val="en-GB"/>
        </w:rPr>
        <w:t xml:space="preserve"> of</w:t>
      </w:r>
      <w:r w:rsidRPr="000F38A7">
        <w:rPr>
          <w:rFonts w:ascii="Lato Light" w:hAnsi="Lato Light" w:cs="Arial"/>
          <w:sz w:val="22"/>
          <w:szCs w:val="22"/>
          <w:lang w:val="en-GB"/>
        </w:rPr>
        <w:t xml:space="preserve"> 7</w:t>
      </w:r>
      <w:r w:rsidR="00144634" w:rsidRPr="000F38A7">
        <w:rPr>
          <w:rFonts w:ascii="Lato Light" w:hAnsi="Lato Light" w:cs="Arial"/>
          <w:sz w:val="22"/>
          <w:szCs w:val="22"/>
          <w:lang w:val="en-GB"/>
        </w:rPr>
        <w:t xml:space="preserve"> July 2017 on the </w:t>
      </w:r>
      <w:r w:rsidRPr="000F38A7">
        <w:rPr>
          <w:rFonts w:ascii="Lato Light" w:hAnsi="Lato Light" w:cs="Arial"/>
          <w:sz w:val="22"/>
          <w:szCs w:val="22"/>
          <w:lang w:val="en-GB"/>
        </w:rPr>
        <w:t xml:space="preserve">Polish </w:t>
      </w:r>
      <w:r w:rsidR="00144634" w:rsidRPr="000F38A7">
        <w:rPr>
          <w:rFonts w:ascii="Lato Light" w:hAnsi="Lato Light" w:cs="Arial"/>
          <w:sz w:val="22"/>
          <w:szCs w:val="22"/>
          <w:lang w:val="en-GB"/>
        </w:rPr>
        <w:t xml:space="preserve">National Agency for Academic Exchange (Journal of Laws of 2019, item 1582), </w:t>
      </w:r>
      <w:r w:rsidRPr="000F38A7">
        <w:rPr>
          <w:rFonts w:ascii="Lato Light" w:hAnsi="Lato Light" w:cs="Arial"/>
          <w:sz w:val="22"/>
          <w:szCs w:val="22"/>
          <w:lang w:val="en-GB"/>
        </w:rPr>
        <w:t>tax id. no. (</w:t>
      </w:r>
      <w:r w:rsidR="00144634" w:rsidRPr="000F38A7">
        <w:rPr>
          <w:rFonts w:ascii="Lato Light" w:hAnsi="Lato Light" w:cs="Arial"/>
          <w:sz w:val="22"/>
          <w:szCs w:val="22"/>
          <w:lang w:val="en-GB"/>
        </w:rPr>
        <w:t>NIP</w:t>
      </w:r>
      <w:r w:rsidRPr="000F38A7">
        <w:rPr>
          <w:rFonts w:ascii="Lato Light" w:hAnsi="Lato Light" w:cs="Arial"/>
          <w:sz w:val="22"/>
          <w:szCs w:val="22"/>
          <w:lang w:val="en-GB"/>
        </w:rPr>
        <w:t>)</w:t>
      </w:r>
      <w:r w:rsidR="00144634" w:rsidRPr="000F38A7">
        <w:rPr>
          <w:rFonts w:ascii="Lato Light" w:hAnsi="Lato Light" w:cs="Arial"/>
          <w:sz w:val="22"/>
          <w:szCs w:val="22"/>
          <w:lang w:val="en-GB"/>
        </w:rPr>
        <w:t xml:space="preserve">: 5272820369, </w:t>
      </w:r>
      <w:r w:rsidRPr="000F38A7">
        <w:rPr>
          <w:rFonts w:ascii="Lato Light" w:hAnsi="Lato Light" w:cs="Arial"/>
          <w:sz w:val="22"/>
          <w:szCs w:val="22"/>
          <w:lang w:val="en-GB"/>
        </w:rPr>
        <w:t>statistical no. (</w:t>
      </w:r>
      <w:r w:rsidR="00144634" w:rsidRPr="000F38A7">
        <w:rPr>
          <w:rFonts w:ascii="Lato Light" w:hAnsi="Lato Light" w:cs="Arial"/>
          <w:sz w:val="22"/>
          <w:szCs w:val="22"/>
          <w:lang w:val="en-GB"/>
        </w:rPr>
        <w:t>REGON</w:t>
      </w:r>
      <w:r w:rsidRPr="000F38A7">
        <w:rPr>
          <w:rFonts w:ascii="Lato Light" w:hAnsi="Lato Light" w:cs="Arial"/>
          <w:sz w:val="22"/>
          <w:szCs w:val="22"/>
          <w:lang w:val="en-GB"/>
        </w:rPr>
        <w:t>)</w:t>
      </w:r>
      <w:r w:rsidR="00144634" w:rsidRPr="000F38A7">
        <w:rPr>
          <w:rFonts w:ascii="Lato Light" w:hAnsi="Lato Light" w:cs="Arial"/>
          <w:sz w:val="22"/>
          <w:szCs w:val="22"/>
          <w:lang w:val="en-GB"/>
        </w:rPr>
        <w:t>: 368205180,</w:t>
      </w:r>
    </w:p>
    <w:p w:rsidR="00144634" w:rsidRPr="000F38A7" w:rsidRDefault="00144634" w:rsidP="00144634">
      <w:pPr>
        <w:spacing w:line="288" w:lineRule="auto"/>
        <w:contextualSpacing/>
        <w:jc w:val="both"/>
        <w:rPr>
          <w:rFonts w:ascii="Lato Light" w:hAnsi="Lato Light" w:cs="Arial"/>
          <w:sz w:val="22"/>
          <w:szCs w:val="22"/>
          <w:lang w:val="en-GB"/>
        </w:rPr>
      </w:pPr>
      <w:r w:rsidRPr="000F38A7">
        <w:rPr>
          <w:rFonts w:ascii="Lato Light" w:hAnsi="Lato Light" w:cs="Arial"/>
          <w:sz w:val="22"/>
          <w:szCs w:val="22"/>
          <w:lang w:val="en-GB"/>
        </w:rPr>
        <w:t xml:space="preserve">hereinafter referred to as </w:t>
      </w:r>
      <w:r w:rsidRPr="000F38A7">
        <w:rPr>
          <w:rFonts w:ascii="Lato Light" w:hAnsi="Lato Light" w:cs="Arial"/>
          <w:b/>
          <w:sz w:val="22"/>
          <w:szCs w:val="22"/>
          <w:lang w:val="en-GB"/>
        </w:rPr>
        <w:t>"the Agency"</w:t>
      </w:r>
      <w:r w:rsidRPr="000F38A7">
        <w:rPr>
          <w:rFonts w:ascii="Lato Light" w:hAnsi="Lato Light" w:cs="Arial"/>
          <w:sz w:val="22"/>
          <w:szCs w:val="22"/>
          <w:lang w:val="en-GB"/>
        </w:rPr>
        <w:t>,</w:t>
      </w:r>
    </w:p>
    <w:p w:rsidR="001F2A22" w:rsidRPr="000F38A7" w:rsidRDefault="00144634" w:rsidP="00144634">
      <w:pPr>
        <w:spacing w:line="288" w:lineRule="auto"/>
        <w:contextualSpacing/>
        <w:jc w:val="both"/>
        <w:rPr>
          <w:rFonts w:ascii="Lato Light" w:hAnsi="Lato Light" w:cs="Arial"/>
          <w:sz w:val="22"/>
          <w:szCs w:val="22"/>
          <w:lang w:val="en-GB"/>
        </w:rPr>
      </w:pPr>
      <w:r w:rsidRPr="000F38A7">
        <w:rPr>
          <w:rFonts w:ascii="Lato Light" w:hAnsi="Lato Light" w:cs="Arial"/>
          <w:sz w:val="22"/>
          <w:szCs w:val="22"/>
          <w:lang w:val="en-GB"/>
        </w:rPr>
        <w:t>represent</w:t>
      </w:r>
      <w:r w:rsidR="00912F57" w:rsidRPr="000F38A7">
        <w:rPr>
          <w:rFonts w:ascii="Lato Light" w:hAnsi="Lato Light" w:cs="Arial"/>
          <w:sz w:val="22"/>
          <w:szCs w:val="22"/>
          <w:lang w:val="en-GB"/>
        </w:rPr>
        <w:t>ed</w:t>
      </w:r>
      <w:r w:rsidRPr="000F38A7">
        <w:rPr>
          <w:rFonts w:ascii="Lato Light" w:hAnsi="Lato Light" w:cs="Arial"/>
          <w:sz w:val="22"/>
          <w:szCs w:val="22"/>
          <w:lang w:val="en-GB"/>
        </w:rPr>
        <w:t xml:space="preserve"> in accordance with the </w:t>
      </w:r>
      <w:r w:rsidR="00274A11" w:rsidRPr="000F38A7">
        <w:rPr>
          <w:rFonts w:ascii="Lato Light" w:hAnsi="Lato Light" w:cs="Arial"/>
          <w:sz w:val="22"/>
          <w:szCs w:val="22"/>
          <w:lang w:val="en-GB"/>
        </w:rPr>
        <w:t xml:space="preserve">rules </w:t>
      </w:r>
      <w:r w:rsidRPr="000F38A7">
        <w:rPr>
          <w:rFonts w:ascii="Lato Light" w:hAnsi="Lato Light" w:cs="Arial"/>
          <w:sz w:val="22"/>
          <w:szCs w:val="22"/>
          <w:lang w:val="en-GB"/>
        </w:rPr>
        <w:t xml:space="preserve">of its representation for the purpose of </w:t>
      </w:r>
      <w:r w:rsidR="00274A11" w:rsidRPr="000F38A7">
        <w:rPr>
          <w:rFonts w:ascii="Lato Light" w:hAnsi="Lato Light" w:cs="Arial"/>
          <w:sz w:val="22"/>
          <w:szCs w:val="22"/>
          <w:lang w:val="en-GB"/>
        </w:rPr>
        <w:t>conclusion of this</w:t>
      </w:r>
      <w:r w:rsidRPr="000F38A7">
        <w:rPr>
          <w:rFonts w:ascii="Lato Light" w:hAnsi="Lato Light" w:cs="Arial"/>
          <w:sz w:val="22"/>
          <w:szCs w:val="22"/>
          <w:lang w:val="en-GB"/>
        </w:rPr>
        <w:t xml:space="preserve"> agreement</w:t>
      </w:r>
      <w:r w:rsidR="00C24654" w:rsidRPr="000F38A7">
        <w:rPr>
          <w:rFonts w:ascii="Lato Light" w:hAnsi="Lato Light" w:cs="Arial"/>
          <w:sz w:val="22"/>
          <w:szCs w:val="22"/>
          <w:lang w:val="en-GB"/>
        </w:rPr>
        <w:t>,</w:t>
      </w:r>
    </w:p>
    <w:p w:rsidR="001F2A22" w:rsidRPr="000F38A7" w:rsidRDefault="001F2A22">
      <w:pPr>
        <w:spacing w:line="288" w:lineRule="auto"/>
        <w:contextualSpacing/>
        <w:jc w:val="both"/>
        <w:rPr>
          <w:rFonts w:ascii="Lato Light" w:hAnsi="Lato Light" w:cs="Arial"/>
          <w:sz w:val="22"/>
          <w:szCs w:val="22"/>
          <w:lang w:val="en-GB" w:eastAsia="en-US"/>
        </w:rPr>
      </w:pPr>
    </w:p>
    <w:p w:rsidR="001F2A22" w:rsidRPr="000F38A7" w:rsidRDefault="00C24654">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a</w:t>
      </w:r>
      <w:r w:rsidR="00144634" w:rsidRPr="000F38A7">
        <w:rPr>
          <w:rFonts w:ascii="Lato Light" w:hAnsi="Lato Light" w:cs="Arial"/>
          <w:sz w:val="22"/>
          <w:szCs w:val="22"/>
          <w:lang w:val="en-GB" w:eastAsia="en-US"/>
        </w:rPr>
        <w:t>nd</w:t>
      </w:r>
    </w:p>
    <w:p w:rsidR="001F2A22" w:rsidRPr="000F38A7" w:rsidRDefault="001F2A22">
      <w:pPr>
        <w:spacing w:line="288" w:lineRule="auto"/>
        <w:contextualSpacing/>
        <w:jc w:val="both"/>
        <w:rPr>
          <w:rFonts w:ascii="Lato Light" w:hAnsi="Lato Light" w:cs="Arial"/>
          <w:sz w:val="22"/>
          <w:szCs w:val="22"/>
          <w:lang w:val="en-GB" w:eastAsia="en-US"/>
        </w:rPr>
      </w:pPr>
    </w:p>
    <w:p w:rsidR="00144634" w:rsidRPr="000F38A7" w:rsidRDefault="00144634" w:rsidP="00144634">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 xml:space="preserve">Mr./Ms. </w:t>
      </w:r>
      <w:r w:rsidRPr="000F38A7">
        <w:rPr>
          <w:rFonts w:ascii="Lato Light" w:hAnsi="Lato Light" w:cs="Arial"/>
          <w:b/>
          <w:sz w:val="22"/>
          <w:szCs w:val="22"/>
          <w:lang w:val="en-GB" w:eastAsia="en-US"/>
        </w:rPr>
        <w:t>[name and surname]</w:t>
      </w:r>
      <w:r w:rsidRPr="000F38A7">
        <w:rPr>
          <w:rFonts w:ascii="Lato Light" w:hAnsi="Lato Light" w:cs="Arial"/>
          <w:sz w:val="22"/>
          <w:szCs w:val="22"/>
          <w:lang w:val="en-GB" w:eastAsia="en-US"/>
        </w:rPr>
        <w:t xml:space="preserve">, residing </w:t>
      </w:r>
      <w:r w:rsidR="00274A11" w:rsidRPr="000F38A7">
        <w:rPr>
          <w:rFonts w:ascii="Lato Light" w:hAnsi="Lato Light" w:cs="Arial"/>
          <w:sz w:val="22"/>
          <w:szCs w:val="22"/>
          <w:lang w:val="en-GB" w:eastAsia="en-US"/>
        </w:rPr>
        <w:t>at</w:t>
      </w:r>
      <w:r w:rsidRPr="000F38A7">
        <w:rPr>
          <w:rFonts w:ascii="Lato Light" w:hAnsi="Lato Light" w:cs="Arial"/>
          <w:sz w:val="22"/>
          <w:szCs w:val="22"/>
          <w:lang w:val="en-GB" w:eastAsia="en-US"/>
        </w:rPr>
        <w:t xml:space="preserve"> </w:t>
      </w:r>
      <w:r w:rsidRPr="000F38A7">
        <w:rPr>
          <w:rFonts w:ascii="Lato Light" w:hAnsi="Lato Light" w:cs="Arial"/>
          <w:b/>
          <w:sz w:val="22"/>
          <w:szCs w:val="22"/>
          <w:lang w:val="en-GB" w:eastAsia="en-US"/>
        </w:rPr>
        <w:t>[address]</w:t>
      </w:r>
      <w:r w:rsidRPr="000F38A7">
        <w:rPr>
          <w:rFonts w:ascii="Lato Light" w:hAnsi="Lato Light" w:cs="Arial"/>
          <w:sz w:val="22"/>
          <w:szCs w:val="22"/>
          <w:lang w:val="en-GB" w:eastAsia="en-US"/>
        </w:rPr>
        <w:t>, hold</w:t>
      </w:r>
      <w:r w:rsidR="00274A11" w:rsidRPr="000F38A7">
        <w:rPr>
          <w:rFonts w:ascii="Lato Light" w:hAnsi="Lato Light" w:cs="Arial"/>
          <w:sz w:val="22"/>
          <w:szCs w:val="22"/>
          <w:lang w:val="en-GB" w:eastAsia="en-US"/>
        </w:rPr>
        <w:t>er of the</w:t>
      </w:r>
      <w:r w:rsidRPr="000F38A7">
        <w:rPr>
          <w:rFonts w:ascii="Lato Light" w:hAnsi="Lato Light" w:cs="Arial"/>
          <w:sz w:val="22"/>
          <w:szCs w:val="22"/>
          <w:lang w:val="en-GB" w:eastAsia="en-US"/>
        </w:rPr>
        <w:t xml:space="preserve"> passport/identity document </w:t>
      </w:r>
      <w:r w:rsidR="00274A11" w:rsidRPr="000F38A7">
        <w:rPr>
          <w:rFonts w:ascii="Lato Light" w:hAnsi="Lato Light" w:cs="Arial"/>
          <w:sz w:val="22"/>
          <w:szCs w:val="22"/>
          <w:lang w:val="en-GB" w:eastAsia="en-US"/>
        </w:rPr>
        <w:t>n</w:t>
      </w:r>
      <w:r w:rsidRPr="000F38A7">
        <w:rPr>
          <w:rFonts w:ascii="Lato Light" w:hAnsi="Lato Light" w:cs="Arial"/>
          <w:sz w:val="22"/>
          <w:szCs w:val="22"/>
          <w:lang w:val="en-GB" w:eastAsia="en-US"/>
        </w:rPr>
        <w:t xml:space="preserve">o. </w:t>
      </w:r>
      <w:r w:rsidRPr="000F38A7">
        <w:rPr>
          <w:rFonts w:ascii="Lato Light" w:hAnsi="Lato Light" w:cs="Arial"/>
          <w:b/>
          <w:sz w:val="22"/>
          <w:szCs w:val="22"/>
          <w:lang w:val="en-GB" w:eastAsia="en-US"/>
        </w:rPr>
        <w:t>[number]</w:t>
      </w:r>
      <w:r w:rsidRPr="000F38A7">
        <w:rPr>
          <w:rFonts w:ascii="Lato Light" w:hAnsi="Lato Light" w:cs="Arial"/>
          <w:sz w:val="22"/>
          <w:szCs w:val="22"/>
          <w:lang w:val="en-GB" w:eastAsia="en-US"/>
        </w:rPr>
        <w:t xml:space="preserve"> issued by </w:t>
      </w:r>
      <w:r w:rsidRPr="000F38A7">
        <w:rPr>
          <w:rFonts w:ascii="Lato Light" w:hAnsi="Lato Light" w:cs="Arial"/>
          <w:b/>
          <w:sz w:val="22"/>
          <w:szCs w:val="22"/>
          <w:lang w:val="en-GB" w:eastAsia="en-US"/>
        </w:rPr>
        <w:t>[name of</w:t>
      </w:r>
      <w:r w:rsidR="00274A11" w:rsidRPr="000F38A7">
        <w:rPr>
          <w:rFonts w:ascii="Lato Light" w:hAnsi="Lato Light" w:cs="Arial"/>
          <w:b/>
          <w:sz w:val="22"/>
          <w:szCs w:val="22"/>
          <w:lang w:val="en-GB" w:eastAsia="en-US"/>
        </w:rPr>
        <w:t xml:space="preserve"> the</w:t>
      </w:r>
      <w:r w:rsidRPr="000F38A7">
        <w:rPr>
          <w:rFonts w:ascii="Lato Light" w:hAnsi="Lato Light" w:cs="Arial"/>
          <w:b/>
          <w:sz w:val="22"/>
          <w:szCs w:val="22"/>
          <w:lang w:val="en-GB" w:eastAsia="en-US"/>
        </w:rPr>
        <w:t xml:space="preserve"> </w:t>
      </w:r>
      <w:r w:rsidR="00274A11" w:rsidRPr="000F38A7">
        <w:rPr>
          <w:rFonts w:ascii="Lato Light" w:hAnsi="Lato Light" w:cs="Arial"/>
          <w:b/>
          <w:sz w:val="22"/>
          <w:szCs w:val="22"/>
          <w:lang w:val="en-GB" w:eastAsia="en-US"/>
        </w:rPr>
        <w:t>body</w:t>
      </w:r>
      <w:r w:rsidRPr="000F38A7">
        <w:rPr>
          <w:rFonts w:ascii="Lato Light" w:hAnsi="Lato Light" w:cs="Arial"/>
          <w:b/>
          <w:sz w:val="22"/>
          <w:szCs w:val="22"/>
          <w:lang w:val="en-GB" w:eastAsia="en-US"/>
        </w:rPr>
        <w:t>]</w:t>
      </w:r>
      <w:r w:rsidRPr="000F38A7">
        <w:rPr>
          <w:rFonts w:ascii="Lato Light" w:hAnsi="Lato Light" w:cs="Arial"/>
          <w:sz w:val="22"/>
          <w:szCs w:val="22"/>
          <w:lang w:val="en-GB" w:eastAsia="en-US"/>
        </w:rPr>
        <w:t xml:space="preserve"> valid until </w:t>
      </w:r>
      <w:r w:rsidRPr="000F38A7">
        <w:rPr>
          <w:rFonts w:ascii="Lato Light" w:hAnsi="Lato Light" w:cs="Arial"/>
          <w:b/>
          <w:sz w:val="22"/>
          <w:szCs w:val="22"/>
          <w:lang w:val="en-GB" w:eastAsia="en-US"/>
        </w:rPr>
        <w:t>[</w:t>
      </w:r>
      <w:r w:rsidR="00274A11" w:rsidRPr="000F38A7">
        <w:rPr>
          <w:rFonts w:ascii="Lato Light" w:hAnsi="Lato Light" w:cs="Arial"/>
          <w:b/>
          <w:sz w:val="22"/>
          <w:szCs w:val="22"/>
          <w:lang w:val="en-GB" w:eastAsia="en-US"/>
        </w:rPr>
        <w:t xml:space="preserve">validity </w:t>
      </w:r>
      <w:r w:rsidRPr="000F38A7">
        <w:rPr>
          <w:rFonts w:ascii="Lato Light" w:hAnsi="Lato Light" w:cs="Arial"/>
          <w:b/>
          <w:sz w:val="22"/>
          <w:szCs w:val="22"/>
          <w:lang w:val="en-GB" w:eastAsia="en-US"/>
        </w:rPr>
        <w:t>date]</w:t>
      </w:r>
      <w:r w:rsidRPr="000F38A7">
        <w:rPr>
          <w:rFonts w:ascii="Lato Light" w:hAnsi="Lato Light" w:cs="Arial"/>
          <w:sz w:val="22"/>
          <w:szCs w:val="22"/>
          <w:lang w:val="en-GB" w:eastAsia="en-US"/>
        </w:rPr>
        <w:t>,</w:t>
      </w:r>
    </w:p>
    <w:p w:rsidR="001F2A22" w:rsidRPr="000F38A7" w:rsidRDefault="00274A11" w:rsidP="00144634">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hereinafter referred to as</w:t>
      </w:r>
      <w:r w:rsidR="00144634" w:rsidRPr="000F38A7">
        <w:rPr>
          <w:rFonts w:ascii="Lato Light" w:hAnsi="Lato Light" w:cs="Arial"/>
          <w:sz w:val="22"/>
          <w:szCs w:val="22"/>
          <w:lang w:val="en-GB" w:eastAsia="en-US"/>
        </w:rPr>
        <w:t xml:space="preserve"> </w:t>
      </w:r>
      <w:r w:rsidR="00144634" w:rsidRPr="000F38A7">
        <w:rPr>
          <w:rFonts w:ascii="Lato Light" w:hAnsi="Lato Light" w:cs="Arial"/>
          <w:b/>
          <w:sz w:val="22"/>
          <w:szCs w:val="22"/>
          <w:lang w:val="en-GB" w:eastAsia="en-US"/>
        </w:rPr>
        <w:t>"</w:t>
      </w:r>
      <w:r w:rsidRPr="000F38A7">
        <w:rPr>
          <w:rFonts w:ascii="Lato Light" w:hAnsi="Lato Light" w:cs="Arial"/>
          <w:b/>
          <w:sz w:val="22"/>
          <w:szCs w:val="22"/>
          <w:lang w:val="en-GB" w:eastAsia="en-US"/>
        </w:rPr>
        <w:t xml:space="preserve">the </w:t>
      </w:r>
      <w:r w:rsidR="00144634" w:rsidRPr="000F38A7">
        <w:rPr>
          <w:rFonts w:ascii="Lato Light" w:hAnsi="Lato Light" w:cs="Arial"/>
          <w:b/>
          <w:sz w:val="22"/>
          <w:szCs w:val="22"/>
          <w:lang w:val="en-GB" w:eastAsia="en-US"/>
        </w:rPr>
        <w:t>Beneficiary"</w:t>
      </w:r>
    </w:p>
    <w:p w:rsidR="001F2A22" w:rsidRPr="000F38A7" w:rsidRDefault="001F2A22">
      <w:pPr>
        <w:spacing w:line="288" w:lineRule="auto"/>
        <w:contextualSpacing/>
        <w:jc w:val="both"/>
        <w:rPr>
          <w:rFonts w:ascii="Lato Light" w:hAnsi="Lato Light" w:cs="Arial"/>
          <w:sz w:val="22"/>
          <w:szCs w:val="22"/>
          <w:lang w:val="en-GB" w:eastAsia="en-US"/>
        </w:rPr>
      </w:pPr>
    </w:p>
    <w:p w:rsidR="001F2A22" w:rsidRPr="000F38A7" w:rsidRDefault="00144634">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 xml:space="preserve">hereinafter jointly referred to as </w:t>
      </w:r>
      <w:r w:rsidRPr="000F38A7">
        <w:rPr>
          <w:rFonts w:ascii="Lato Light" w:hAnsi="Lato Light" w:cs="Arial"/>
          <w:b/>
          <w:sz w:val="22"/>
          <w:szCs w:val="22"/>
          <w:lang w:val="en-GB" w:eastAsia="en-US"/>
        </w:rPr>
        <w:t>"the Parties"</w:t>
      </w:r>
      <w:r w:rsidR="00274A11" w:rsidRPr="000F38A7">
        <w:rPr>
          <w:rFonts w:ascii="Lato Light" w:hAnsi="Lato Light" w:cs="Arial"/>
          <w:sz w:val="22"/>
          <w:szCs w:val="22"/>
          <w:lang w:val="en-GB" w:eastAsia="en-US"/>
        </w:rPr>
        <w:t>.</w:t>
      </w:r>
    </w:p>
    <w:p w:rsidR="001F2A22" w:rsidRPr="000F38A7" w:rsidRDefault="001F2A22">
      <w:pPr>
        <w:spacing w:line="288" w:lineRule="auto"/>
        <w:contextualSpacing/>
        <w:jc w:val="both"/>
        <w:rPr>
          <w:rFonts w:ascii="Lato Light" w:hAnsi="Lato Light" w:cs="Arial"/>
          <w:sz w:val="22"/>
          <w:szCs w:val="22"/>
          <w:lang w:val="en-GB" w:eastAsia="en-US"/>
        </w:rPr>
      </w:pPr>
    </w:p>
    <w:p w:rsidR="001F2A22" w:rsidRPr="000F38A7" w:rsidRDefault="00274A11">
      <w:pPr>
        <w:spacing w:line="288" w:lineRule="auto"/>
        <w:contextualSpacing/>
        <w:jc w:val="both"/>
        <w:rPr>
          <w:rFonts w:ascii="Lato Light" w:hAnsi="Lato Light" w:cs="Arial"/>
          <w:sz w:val="22"/>
          <w:szCs w:val="22"/>
          <w:lang w:val="en-GB" w:eastAsia="en-US"/>
        </w:rPr>
      </w:pPr>
      <w:r w:rsidRPr="000F38A7">
        <w:rPr>
          <w:rFonts w:ascii="Lato Light" w:hAnsi="Lato Light" w:cs="Arial"/>
          <w:sz w:val="22"/>
          <w:szCs w:val="22"/>
          <w:lang w:val="en-GB" w:eastAsia="en-US"/>
        </w:rPr>
        <w:t>The Parties agreed as follows</w:t>
      </w:r>
      <w:r w:rsidR="00C24654"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861972">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1</w:t>
      </w:r>
    </w:p>
    <w:p w:rsidR="001F2A22" w:rsidRPr="000F38A7" w:rsidRDefault="0014463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Subject matter of the agreement</w:t>
      </w:r>
    </w:p>
    <w:p w:rsidR="00144634" w:rsidRPr="000F38A7" w:rsidRDefault="00144634" w:rsidP="00144634">
      <w:pPr>
        <w:pStyle w:val="Akapitzlist"/>
        <w:numPr>
          <w:ilvl w:val="0"/>
          <w:numId w:val="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subject </w:t>
      </w:r>
      <w:r w:rsidR="00274A11" w:rsidRPr="000F38A7">
        <w:rPr>
          <w:rFonts w:ascii="Lato Light" w:hAnsi="Lato Light" w:cs="Arial"/>
          <w:sz w:val="22"/>
          <w:szCs w:val="22"/>
          <w:lang w:val="en-GB" w:eastAsia="en-US"/>
        </w:rPr>
        <w:t xml:space="preserve">matter </w:t>
      </w:r>
      <w:r w:rsidRPr="000F38A7">
        <w:rPr>
          <w:rFonts w:ascii="Lato Light" w:hAnsi="Lato Light" w:cs="Arial"/>
          <w:sz w:val="22"/>
          <w:szCs w:val="22"/>
          <w:lang w:val="en-GB" w:eastAsia="en-US"/>
        </w:rPr>
        <w:t xml:space="preserve">of the </w:t>
      </w:r>
      <w:r w:rsidR="00274A11" w:rsidRPr="000F38A7">
        <w:rPr>
          <w:rFonts w:ascii="Lato Light" w:hAnsi="Lato Light" w:cs="Arial"/>
          <w:sz w:val="22"/>
          <w:szCs w:val="22"/>
          <w:lang w:val="en-GB" w:eastAsia="en-US"/>
        </w:rPr>
        <w:t>A</w:t>
      </w:r>
      <w:r w:rsidRPr="000F38A7">
        <w:rPr>
          <w:rFonts w:ascii="Lato Light" w:hAnsi="Lato Light" w:cs="Arial"/>
          <w:sz w:val="22"/>
          <w:szCs w:val="22"/>
          <w:lang w:val="en-GB" w:eastAsia="en-US"/>
        </w:rPr>
        <w:t xml:space="preserve">greement is implementation by the Beneficiary of </w:t>
      </w:r>
      <w:r w:rsidR="00274A11" w:rsidRPr="000F38A7">
        <w:rPr>
          <w:rFonts w:ascii="Lato Light" w:hAnsi="Lato Light" w:cs="Arial"/>
          <w:sz w:val="22"/>
          <w:szCs w:val="22"/>
          <w:lang w:val="en-GB" w:eastAsia="en-US"/>
        </w:rPr>
        <w:t xml:space="preserve">the </w:t>
      </w:r>
      <w:r w:rsidRPr="000F38A7">
        <w:rPr>
          <w:rFonts w:ascii="Lato Light" w:hAnsi="Lato Light" w:cs="Arial"/>
          <w:sz w:val="22"/>
          <w:szCs w:val="22"/>
          <w:lang w:val="en-GB" w:eastAsia="en-US"/>
        </w:rPr>
        <w:t>activities</w:t>
      </w:r>
      <w:r w:rsidR="00274A11" w:rsidRPr="000F38A7">
        <w:rPr>
          <w:rFonts w:ascii="Lato Light" w:hAnsi="Lato Light" w:cs="Arial"/>
          <w:sz w:val="22"/>
          <w:szCs w:val="22"/>
          <w:lang w:val="en-GB" w:eastAsia="en-US"/>
        </w:rPr>
        <w:t xml:space="preserve"> planned </w:t>
      </w:r>
      <w:r w:rsidR="00912F57" w:rsidRPr="000F38A7">
        <w:rPr>
          <w:rFonts w:ascii="Lato Light" w:hAnsi="Lato Light" w:cs="Arial"/>
          <w:sz w:val="22"/>
          <w:szCs w:val="22"/>
          <w:lang w:val="en-GB" w:eastAsia="en-US"/>
        </w:rPr>
        <w:t>under</w:t>
      </w:r>
      <w:r w:rsidR="00274A11" w:rsidRPr="000F38A7">
        <w:rPr>
          <w:rFonts w:ascii="Lato Light" w:hAnsi="Lato Light" w:cs="Arial"/>
          <w:sz w:val="22"/>
          <w:szCs w:val="22"/>
          <w:lang w:val="en-GB" w:eastAsia="en-US"/>
        </w:rPr>
        <w:t xml:space="preserve"> the </w:t>
      </w:r>
      <w:r w:rsidRPr="000F38A7">
        <w:rPr>
          <w:rFonts w:ascii="Lato Light" w:hAnsi="Lato Light" w:cs="Arial"/>
          <w:sz w:val="22"/>
          <w:szCs w:val="22"/>
          <w:lang w:val="en-GB" w:eastAsia="en-US"/>
        </w:rPr>
        <w:t xml:space="preserve">Ulam </w:t>
      </w:r>
      <w:r w:rsidR="00274A11" w:rsidRPr="000F38A7">
        <w:rPr>
          <w:rFonts w:ascii="Lato Light" w:hAnsi="Lato Light" w:cs="Arial"/>
          <w:sz w:val="22"/>
          <w:szCs w:val="22"/>
          <w:lang w:val="en-GB" w:eastAsia="en-US"/>
        </w:rPr>
        <w:t xml:space="preserve">Programme </w:t>
      </w:r>
      <w:r w:rsidRPr="000F38A7">
        <w:rPr>
          <w:rFonts w:ascii="Lato Light" w:hAnsi="Lato Light" w:cs="Arial"/>
          <w:sz w:val="22"/>
          <w:szCs w:val="22"/>
          <w:lang w:val="en-GB" w:eastAsia="en-US"/>
        </w:rPr>
        <w:t>- Seal of Excellence (hereinafter "</w:t>
      </w:r>
      <w:r w:rsidR="00274A11" w:rsidRPr="000F38A7">
        <w:rPr>
          <w:rFonts w:ascii="Lato Light" w:hAnsi="Lato Light" w:cs="Arial"/>
          <w:b/>
          <w:sz w:val="22"/>
          <w:szCs w:val="22"/>
          <w:lang w:val="en-GB" w:eastAsia="en-US"/>
        </w:rPr>
        <w:t xml:space="preserve">the </w:t>
      </w:r>
      <w:r w:rsidRPr="000F38A7">
        <w:rPr>
          <w:rFonts w:ascii="Lato Light" w:hAnsi="Lato Light" w:cs="Arial"/>
          <w:b/>
          <w:sz w:val="22"/>
          <w:szCs w:val="22"/>
          <w:lang w:val="en-GB" w:eastAsia="en-US"/>
        </w:rPr>
        <w:t>Program</w:t>
      </w:r>
      <w:r w:rsidR="00274A11" w:rsidRPr="000F38A7">
        <w:rPr>
          <w:rFonts w:ascii="Lato Light" w:hAnsi="Lato Light" w:cs="Arial"/>
          <w:b/>
          <w:sz w:val="22"/>
          <w:szCs w:val="22"/>
          <w:lang w:val="en-GB" w:eastAsia="en-US"/>
        </w:rPr>
        <w:t>me</w:t>
      </w:r>
      <w:r w:rsidRPr="000F38A7">
        <w:rPr>
          <w:rFonts w:ascii="Lato Light" w:hAnsi="Lato Light" w:cs="Arial"/>
          <w:sz w:val="22"/>
          <w:szCs w:val="22"/>
          <w:lang w:val="en-GB" w:eastAsia="en-US"/>
        </w:rPr>
        <w:t>").</w:t>
      </w:r>
    </w:p>
    <w:p w:rsidR="00144634" w:rsidRPr="000F38A7" w:rsidRDefault="00144634" w:rsidP="00144634">
      <w:pPr>
        <w:pStyle w:val="Akapitzlist"/>
        <w:numPr>
          <w:ilvl w:val="0"/>
          <w:numId w:val="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activities are consistent with the Beneficiary's application submitted in the</w:t>
      </w:r>
      <w:r w:rsidR="00274A11" w:rsidRPr="000F38A7">
        <w:rPr>
          <w:rFonts w:ascii="Lato Light" w:hAnsi="Lato Light" w:cs="Arial"/>
          <w:sz w:val="22"/>
          <w:szCs w:val="22"/>
          <w:lang w:val="en-GB" w:eastAsia="en-US"/>
        </w:rPr>
        <w:t xml:space="preserve"> Agency’s</w:t>
      </w:r>
      <w:r w:rsidRPr="000F38A7">
        <w:rPr>
          <w:rFonts w:ascii="Lato Light" w:hAnsi="Lato Light" w:cs="Arial"/>
          <w:sz w:val="22"/>
          <w:szCs w:val="22"/>
          <w:lang w:val="en-GB" w:eastAsia="en-US"/>
        </w:rPr>
        <w:t xml:space="preserve"> ICT system (hereinafter </w:t>
      </w:r>
      <w:r w:rsidRPr="000F38A7">
        <w:rPr>
          <w:rFonts w:ascii="Lato Light" w:hAnsi="Lato Light" w:cs="Arial"/>
          <w:b/>
          <w:sz w:val="22"/>
          <w:szCs w:val="22"/>
          <w:lang w:val="en-GB" w:eastAsia="en-US"/>
        </w:rPr>
        <w:t>"</w:t>
      </w:r>
      <w:r w:rsidR="00274A11" w:rsidRPr="000F38A7">
        <w:rPr>
          <w:rFonts w:ascii="Lato Light" w:hAnsi="Lato Light" w:cs="Arial"/>
          <w:b/>
          <w:sz w:val="22"/>
          <w:szCs w:val="22"/>
          <w:lang w:val="en-GB" w:eastAsia="en-US"/>
        </w:rPr>
        <w:t xml:space="preserve">the </w:t>
      </w:r>
      <w:r w:rsidRPr="000F38A7">
        <w:rPr>
          <w:rFonts w:ascii="Lato Light" w:hAnsi="Lato Light" w:cs="Arial"/>
          <w:b/>
          <w:sz w:val="22"/>
          <w:szCs w:val="22"/>
          <w:lang w:val="en-GB" w:eastAsia="en-US"/>
        </w:rPr>
        <w:t>Application"</w:t>
      </w:r>
      <w:r w:rsidRPr="000F38A7">
        <w:rPr>
          <w:rFonts w:ascii="Lato Light" w:hAnsi="Lato Light" w:cs="Arial"/>
          <w:sz w:val="22"/>
          <w:szCs w:val="22"/>
          <w:lang w:val="en-GB" w:eastAsia="en-US"/>
        </w:rPr>
        <w:t xml:space="preserve">), on the basis of the </w:t>
      </w:r>
      <w:r w:rsidR="00274A11" w:rsidRPr="000F38A7">
        <w:rPr>
          <w:rFonts w:ascii="Lato Light" w:hAnsi="Lato Light" w:cs="Arial"/>
          <w:sz w:val="22"/>
          <w:szCs w:val="22"/>
          <w:lang w:val="en-GB" w:eastAsia="en-US"/>
        </w:rPr>
        <w:t>Agency’s Director</w:t>
      </w:r>
      <w:r w:rsidRPr="000F38A7">
        <w:rPr>
          <w:rFonts w:ascii="Lato Light" w:hAnsi="Lato Light" w:cs="Arial"/>
          <w:sz w:val="22"/>
          <w:szCs w:val="22"/>
          <w:lang w:val="en-GB" w:eastAsia="en-US"/>
        </w:rPr>
        <w:t xml:space="preserve"> decision number </w:t>
      </w:r>
      <w:r w:rsidRPr="000F38A7">
        <w:rPr>
          <w:rFonts w:ascii="Lato Light" w:hAnsi="Lato Light" w:cs="Arial"/>
          <w:b/>
          <w:sz w:val="22"/>
          <w:szCs w:val="22"/>
          <w:lang w:val="en-GB" w:eastAsia="en-US"/>
        </w:rPr>
        <w:t>[number]</w:t>
      </w:r>
      <w:r w:rsidRPr="000F38A7">
        <w:rPr>
          <w:rFonts w:ascii="Lato Light" w:hAnsi="Lato Light" w:cs="Arial"/>
          <w:sz w:val="22"/>
          <w:szCs w:val="22"/>
          <w:lang w:val="en-GB" w:eastAsia="en-US"/>
        </w:rPr>
        <w:t xml:space="preserve"> of </w:t>
      </w:r>
      <w:r w:rsidRPr="000F38A7">
        <w:rPr>
          <w:rFonts w:ascii="Lato Light" w:hAnsi="Lato Light" w:cs="Arial"/>
          <w:b/>
          <w:sz w:val="22"/>
          <w:szCs w:val="22"/>
          <w:lang w:val="en-GB" w:eastAsia="en-US"/>
        </w:rPr>
        <w:t>[date]</w:t>
      </w:r>
      <w:r w:rsidRPr="000F38A7">
        <w:rPr>
          <w:rFonts w:ascii="Lato Light" w:hAnsi="Lato Light" w:cs="Arial"/>
          <w:sz w:val="22"/>
          <w:szCs w:val="22"/>
          <w:lang w:val="en-GB" w:eastAsia="en-US"/>
        </w:rPr>
        <w:t xml:space="preserve"> on granting funds </w:t>
      </w:r>
      <w:r w:rsidR="00912F57" w:rsidRPr="000F38A7">
        <w:rPr>
          <w:rFonts w:ascii="Lato Light" w:hAnsi="Lato Light" w:cs="Arial"/>
          <w:sz w:val="22"/>
          <w:szCs w:val="22"/>
          <w:lang w:val="en-GB" w:eastAsia="en-US"/>
        </w:rPr>
        <w:t>within the scope of the</w:t>
      </w:r>
      <w:r w:rsidR="00274A11" w:rsidRPr="000F38A7">
        <w:rPr>
          <w:rFonts w:ascii="Lato Light" w:hAnsi="Lato Light" w:cs="Arial"/>
          <w:sz w:val="22"/>
          <w:szCs w:val="22"/>
          <w:lang w:val="en-GB" w:eastAsia="en-US"/>
        </w:rPr>
        <w:t xml:space="preserve"> Programme</w:t>
      </w:r>
      <w:r w:rsidR="00912F57" w:rsidRPr="000F38A7">
        <w:rPr>
          <w:rFonts w:ascii="Lato Light" w:hAnsi="Lato Light" w:cs="Arial"/>
          <w:sz w:val="22"/>
          <w:szCs w:val="22"/>
          <w:lang w:val="en-GB" w:eastAsia="en-US"/>
        </w:rPr>
        <w:t>’s</w:t>
      </w:r>
      <w:r w:rsidRPr="000F38A7">
        <w:rPr>
          <w:rFonts w:ascii="Lato Light" w:hAnsi="Lato Light" w:cs="Arial"/>
          <w:sz w:val="22"/>
          <w:szCs w:val="22"/>
          <w:lang w:val="en-GB" w:eastAsia="en-US"/>
        </w:rPr>
        <w:t xml:space="preserve"> implementation (hereinafter </w:t>
      </w:r>
      <w:r w:rsidRPr="000F38A7">
        <w:rPr>
          <w:rFonts w:ascii="Lato Light" w:hAnsi="Lato Light" w:cs="Arial"/>
          <w:b/>
          <w:sz w:val="22"/>
          <w:szCs w:val="22"/>
          <w:lang w:val="en-GB" w:eastAsia="en-US"/>
        </w:rPr>
        <w:t>"</w:t>
      </w:r>
      <w:r w:rsidR="00274A11" w:rsidRPr="000F38A7">
        <w:rPr>
          <w:rFonts w:ascii="Lato Light" w:hAnsi="Lato Light" w:cs="Arial"/>
          <w:b/>
          <w:sz w:val="22"/>
          <w:szCs w:val="22"/>
          <w:lang w:val="en-GB" w:eastAsia="en-US"/>
        </w:rPr>
        <w:t xml:space="preserve">the </w:t>
      </w:r>
      <w:r w:rsidRPr="000F38A7">
        <w:rPr>
          <w:rFonts w:ascii="Lato Light" w:hAnsi="Lato Light" w:cs="Arial"/>
          <w:b/>
          <w:sz w:val="22"/>
          <w:szCs w:val="22"/>
          <w:lang w:val="en-GB" w:eastAsia="en-US"/>
        </w:rPr>
        <w:t>Decision"</w:t>
      </w:r>
      <w:r w:rsidRPr="000F38A7">
        <w:rPr>
          <w:rFonts w:ascii="Lato Light" w:hAnsi="Lato Light" w:cs="Arial"/>
          <w:sz w:val="22"/>
          <w:szCs w:val="22"/>
          <w:lang w:val="en-GB" w:eastAsia="en-US"/>
        </w:rPr>
        <w:t>).</w:t>
      </w:r>
    </w:p>
    <w:p w:rsidR="00144634" w:rsidRPr="000F38A7" w:rsidRDefault="00144634" w:rsidP="00144634">
      <w:pPr>
        <w:pStyle w:val="Akapitzlist"/>
        <w:numPr>
          <w:ilvl w:val="0"/>
          <w:numId w:val="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w:t>
      </w:r>
      <w:r w:rsidR="00274A11" w:rsidRPr="000F38A7">
        <w:rPr>
          <w:rFonts w:ascii="Lato Light" w:hAnsi="Lato Light" w:cs="Arial"/>
          <w:sz w:val="22"/>
          <w:szCs w:val="22"/>
          <w:lang w:val="en-GB" w:eastAsia="en-US"/>
        </w:rPr>
        <w:t>B</w:t>
      </w:r>
      <w:r w:rsidRPr="000F38A7">
        <w:rPr>
          <w:rFonts w:ascii="Lato Light" w:hAnsi="Lato Light" w:cs="Arial"/>
          <w:sz w:val="22"/>
          <w:szCs w:val="22"/>
          <w:lang w:val="en-GB" w:eastAsia="en-US"/>
        </w:rPr>
        <w:t xml:space="preserve">eneficiary, in accordance with the </w:t>
      </w:r>
      <w:r w:rsidR="00274A11" w:rsidRPr="000F38A7">
        <w:rPr>
          <w:rFonts w:ascii="Lato Light" w:hAnsi="Lato Light" w:cs="Arial"/>
          <w:sz w:val="22"/>
          <w:szCs w:val="22"/>
          <w:lang w:val="en-GB" w:eastAsia="en-US"/>
        </w:rPr>
        <w:t>Decision</w:t>
      </w:r>
      <w:r w:rsidRPr="000F38A7">
        <w:rPr>
          <w:rFonts w:ascii="Lato Light" w:hAnsi="Lato Light" w:cs="Arial"/>
          <w:sz w:val="22"/>
          <w:szCs w:val="22"/>
          <w:lang w:val="en-GB" w:eastAsia="en-US"/>
        </w:rPr>
        <w:t xml:space="preserve">, was granted funds for the implementation of </w:t>
      </w:r>
      <w:r w:rsidR="00912F57" w:rsidRPr="000F38A7">
        <w:rPr>
          <w:rFonts w:ascii="Lato Light" w:hAnsi="Lato Light" w:cs="Arial"/>
          <w:sz w:val="22"/>
          <w:szCs w:val="22"/>
          <w:lang w:val="en-GB" w:eastAsia="en-US"/>
        </w:rPr>
        <w:t xml:space="preserve">the </w:t>
      </w:r>
      <w:r w:rsidRPr="000F38A7">
        <w:rPr>
          <w:rFonts w:ascii="Lato Light" w:hAnsi="Lato Light" w:cs="Arial"/>
          <w:sz w:val="22"/>
          <w:szCs w:val="22"/>
          <w:lang w:val="en-GB" w:eastAsia="en-US"/>
        </w:rPr>
        <w:t xml:space="preserve">activities referred to in Art. 18 </w:t>
      </w:r>
      <w:r w:rsidR="00274A11" w:rsidRPr="000F38A7">
        <w:rPr>
          <w:rFonts w:ascii="Lato Light" w:hAnsi="Lato Light" w:cs="Arial"/>
          <w:sz w:val="22"/>
          <w:szCs w:val="22"/>
          <w:lang w:val="en-GB" w:eastAsia="en-US"/>
        </w:rPr>
        <w:t>item</w:t>
      </w:r>
      <w:r w:rsidRPr="000F38A7">
        <w:rPr>
          <w:rFonts w:ascii="Lato Light" w:hAnsi="Lato Light" w:cs="Arial"/>
          <w:sz w:val="22"/>
          <w:szCs w:val="22"/>
          <w:lang w:val="en-GB" w:eastAsia="en-US"/>
        </w:rPr>
        <w:t xml:space="preserve"> 2 point 1 of the Act on the </w:t>
      </w:r>
      <w:r w:rsidR="00274A11" w:rsidRPr="000F38A7">
        <w:rPr>
          <w:rFonts w:ascii="Lato Light" w:hAnsi="Lato Light" w:cs="Arial"/>
          <w:sz w:val="22"/>
          <w:szCs w:val="22"/>
          <w:lang w:val="en-GB" w:eastAsia="en-US"/>
        </w:rPr>
        <w:t xml:space="preserve">Polish </w:t>
      </w:r>
      <w:r w:rsidRPr="000F38A7">
        <w:rPr>
          <w:rFonts w:ascii="Lato Light" w:hAnsi="Lato Light" w:cs="Arial"/>
          <w:sz w:val="22"/>
          <w:szCs w:val="22"/>
          <w:lang w:val="en-GB" w:eastAsia="en-US"/>
        </w:rPr>
        <w:t>National Agency for Academic Exchange (Journal of Laws of 2019, item 1582), in the maximum amount of</w:t>
      </w:r>
      <w:r w:rsidR="002B7C43" w:rsidRPr="000F38A7">
        <w:rPr>
          <w:rFonts w:ascii="Lato Light" w:hAnsi="Lato Light" w:cs="Arial"/>
          <w:sz w:val="22"/>
          <w:szCs w:val="22"/>
          <w:lang w:val="en-GB" w:eastAsia="en-US"/>
        </w:rPr>
        <w:t xml:space="preserve"> PLN</w:t>
      </w:r>
      <w:r w:rsidRPr="000F38A7">
        <w:rPr>
          <w:rFonts w:ascii="Lato Light" w:hAnsi="Lato Light" w:cs="Arial"/>
          <w:sz w:val="22"/>
          <w:szCs w:val="22"/>
          <w:lang w:val="en-GB" w:eastAsia="en-US"/>
        </w:rPr>
        <w:t xml:space="preserve"> </w:t>
      </w:r>
      <w:r w:rsidRPr="000F38A7">
        <w:rPr>
          <w:rFonts w:ascii="Lato Light" w:hAnsi="Lato Light" w:cs="Arial"/>
          <w:b/>
          <w:sz w:val="22"/>
          <w:szCs w:val="22"/>
          <w:lang w:val="en-GB" w:eastAsia="en-US"/>
        </w:rPr>
        <w:t>[amount, format: XXX XXX, XX]</w:t>
      </w:r>
      <w:r w:rsidRPr="000F38A7">
        <w:rPr>
          <w:rFonts w:ascii="Lato Light" w:hAnsi="Lato Light" w:cs="Arial"/>
          <w:sz w:val="22"/>
          <w:szCs w:val="22"/>
          <w:lang w:val="en-GB" w:eastAsia="en-US"/>
        </w:rPr>
        <w:t xml:space="preserve"> (hereinafter: </w:t>
      </w:r>
      <w:r w:rsidRPr="000F38A7">
        <w:rPr>
          <w:rFonts w:ascii="Lato Light" w:hAnsi="Lato Light" w:cs="Arial"/>
          <w:b/>
          <w:sz w:val="22"/>
          <w:szCs w:val="22"/>
          <w:lang w:val="en-GB" w:eastAsia="en-US"/>
        </w:rPr>
        <w:t>"</w:t>
      </w:r>
      <w:r w:rsidR="002B7C43" w:rsidRPr="000F38A7">
        <w:rPr>
          <w:rFonts w:ascii="Lato Light" w:hAnsi="Lato Light" w:cs="Arial"/>
          <w:b/>
          <w:sz w:val="22"/>
          <w:szCs w:val="22"/>
          <w:lang w:val="en-GB" w:eastAsia="en-US"/>
        </w:rPr>
        <w:t xml:space="preserve">the </w:t>
      </w:r>
      <w:r w:rsidRPr="000F38A7">
        <w:rPr>
          <w:rFonts w:ascii="Lato Light" w:hAnsi="Lato Light" w:cs="Arial"/>
          <w:b/>
          <w:sz w:val="22"/>
          <w:szCs w:val="22"/>
          <w:lang w:val="en-GB" w:eastAsia="en-US"/>
        </w:rPr>
        <w:t>Scholarship"</w:t>
      </w:r>
      <w:r w:rsidRPr="000F38A7">
        <w:rPr>
          <w:rFonts w:ascii="Lato Light" w:hAnsi="Lato Light" w:cs="Arial"/>
          <w:sz w:val="22"/>
          <w:szCs w:val="22"/>
          <w:lang w:val="en-GB" w:eastAsia="en-US"/>
        </w:rPr>
        <w:t>).</w:t>
      </w:r>
    </w:p>
    <w:p w:rsidR="00144634" w:rsidRPr="00573B2F" w:rsidRDefault="00144634" w:rsidP="00144634">
      <w:pPr>
        <w:pStyle w:val="Akapitzlist"/>
        <w:numPr>
          <w:ilvl w:val="0"/>
          <w:numId w:val="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Agreement </w:t>
      </w:r>
      <w:r w:rsidR="002B7C43" w:rsidRPr="000F38A7">
        <w:rPr>
          <w:rFonts w:ascii="Lato Light" w:hAnsi="Lato Light" w:cs="Arial"/>
          <w:sz w:val="22"/>
          <w:szCs w:val="22"/>
          <w:lang w:val="en-GB" w:eastAsia="en-US"/>
        </w:rPr>
        <w:t>shall</w:t>
      </w:r>
      <w:r w:rsidRPr="000F38A7">
        <w:rPr>
          <w:rFonts w:ascii="Lato Light" w:hAnsi="Lato Light" w:cs="Arial"/>
          <w:sz w:val="22"/>
          <w:szCs w:val="22"/>
          <w:lang w:val="en-GB" w:eastAsia="en-US"/>
        </w:rPr>
        <w:t xml:space="preserve"> be implemented by the Beneficiary at the</w:t>
      </w:r>
      <w:r w:rsidR="002B7C43" w:rsidRPr="000F38A7">
        <w:rPr>
          <w:rFonts w:ascii="Lato Light" w:hAnsi="Lato Light" w:cs="Arial"/>
          <w:sz w:val="22"/>
          <w:szCs w:val="22"/>
          <w:lang w:val="en-GB" w:eastAsia="en-US"/>
        </w:rPr>
        <w:t xml:space="preserve"> following</w:t>
      </w:r>
      <w:r w:rsidRPr="000F38A7">
        <w:rPr>
          <w:rFonts w:ascii="Lato Light" w:hAnsi="Lato Light" w:cs="Arial"/>
          <w:sz w:val="22"/>
          <w:szCs w:val="22"/>
          <w:lang w:val="en-GB" w:eastAsia="en-US"/>
        </w:rPr>
        <w:t xml:space="preserve"> </w:t>
      </w:r>
      <w:r w:rsidR="00573B2F">
        <w:rPr>
          <w:rFonts w:ascii="Lato Light" w:hAnsi="Lato Light" w:cs="Arial"/>
          <w:sz w:val="22"/>
          <w:szCs w:val="22"/>
          <w:lang w:val="en-GB" w:eastAsia="en-US"/>
        </w:rPr>
        <w:t>Institution</w:t>
      </w:r>
      <w:r w:rsidRPr="000F38A7">
        <w:rPr>
          <w:rFonts w:ascii="Lato Light" w:hAnsi="Lato Light" w:cs="Arial"/>
          <w:sz w:val="22"/>
          <w:szCs w:val="22"/>
          <w:lang w:val="en-GB" w:eastAsia="en-US"/>
        </w:rPr>
        <w:t xml:space="preserve">: </w:t>
      </w:r>
      <w:r w:rsidRPr="000F38A7">
        <w:rPr>
          <w:rFonts w:ascii="Lato Light" w:hAnsi="Lato Light" w:cs="Arial"/>
          <w:b/>
          <w:sz w:val="22"/>
          <w:szCs w:val="22"/>
          <w:lang w:val="en-GB" w:eastAsia="en-US"/>
        </w:rPr>
        <w:t>[name]</w:t>
      </w:r>
      <w:r w:rsidRPr="000F38A7">
        <w:rPr>
          <w:rFonts w:ascii="Lato Light" w:hAnsi="Lato Light" w:cs="Arial"/>
          <w:sz w:val="22"/>
          <w:szCs w:val="22"/>
          <w:lang w:val="en-GB" w:eastAsia="en-US"/>
        </w:rPr>
        <w:t xml:space="preserve"> (hereinafter: </w:t>
      </w:r>
      <w:r w:rsidRPr="000F38A7">
        <w:rPr>
          <w:rFonts w:ascii="Lato Light" w:hAnsi="Lato Light" w:cs="Arial"/>
          <w:b/>
          <w:sz w:val="22"/>
          <w:szCs w:val="22"/>
          <w:lang w:val="en-GB" w:eastAsia="en-US"/>
        </w:rPr>
        <w:t>"</w:t>
      </w:r>
      <w:r w:rsidR="002B7C43" w:rsidRPr="000F38A7">
        <w:rPr>
          <w:rFonts w:ascii="Lato Light" w:hAnsi="Lato Light" w:cs="Arial"/>
          <w:b/>
          <w:sz w:val="22"/>
          <w:szCs w:val="22"/>
          <w:lang w:val="en-GB" w:eastAsia="en-US"/>
        </w:rPr>
        <w:t xml:space="preserve">the </w:t>
      </w:r>
      <w:r w:rsidRPr="00573B2F">
        <w:rPr>
          <w:rFonts w:ascii="Lato Light" w:hAnsi="Lato Light" w:cs="Arial"/>
          <w:b/>
          <w:sz w:val="22"/>
          <w:szCs w:val="22"/>
          <w:lang w:val="en-GB" w:eastAsia="en-US"/>
        </w:rPr>
        <w:t xml:space="preserve">Host </w:t>
      </w:r>
      <w:r w:rsidR="00573B2F" w:rsidRPr="00573B2F">
        <w:rPr>
          <w:rFonts w:ascii="Lato Light" w:hAnsi="Lato Light" w:cs="Arial"/>
          <w:b/>
          <w:sz w:val="22"/>
          <w:szCs w:val="22"/>
          <w:lang w:val="en-GB" w:eastAsia="en-US"/>
        </w:rPr>
        <w:t>Institution</w:t>
      </w:r>
      <w:r w:rsidRPr="00573B2F">
        <w:rPr>
          <w:rFonts w:ascii="Lato Light" w:hAnsi="Lato Light" w:cs="Arial"/>
          <w:b/>
          <w:sz w:val="22"/>
          <w:szCs w:val="22"/>
          <w:lang w:val="en-GB" w:eastAsia="en-US"/>
        </w:rPr>
        <w:t>"</w:t>
      </w:r>
      <w:r w:rsidRPr="00573B2F">
        <w:rPr>
          <w:rFonts w:ascii="Lato Light" w:hAnsi="Lato Light" w:cs="Arial"/>
          <w:sz w:val="22"/>
          <w:szCs w:val="22"/>
          <w:lang w:val="en-GB" w:eastAsia="en-US"/>
        </w:rPr>
        <w:t xml:space="preserve">), </w:t>
      </w:r>
      <w:r w:rsidR="002B7C43" w:rsidRPr="00573B2F">
        <w:rPr>
          <w:rFonts w:ascii="Lato Light" w:hAnsi="Lato Light" w:cs="Arial"/>
          <w:sz w:val="22"/>
          <w:szCs w:val="22"/>
          <w:lang w:val="en-GB" w:eastAsia="en-US"/>
        </w:rPr>
        <w:t xml:space="preserve">starting </w:t>
      </w:r>
      <w:r w:rsidRPr="00573B2F">
        <w:rPr>
          <w:rFonts w:ascii="Lato Light" w:hAnsi="Lato Light" w:cs="Arial"/>
          <w:sz w:val="22"/>
          <w:szCs w:val="22"/>
          <w:lang w:val="en-GB" w:eastAsia="en-US"/>
        </w:rPr>
        <w:t xml:space="preserve">from </w:t>
      </w:r>
      <w:r w:rsidRPr="00573B2F">
        <w:rPr>
          <w:rFonts w:ascii="Lato Light" w:hAnsi="Lato Light" w:cs="Arial"/>
          <w:b/>
          <w:sz w:val="22"/>
          <w:szCs w:val="22"/>
          <w:lang w:val="en-GB" w:eastAsia="en-US"/>
        </w:rPr>
        <w:t>[date]</w:t>
      </w:r>
      <w:r w:rsidRPr="00573B2F">
        <w:rPr>
          <w:rFonts w:ascii="Lato Light" w:hAnsi="Lato Light" w:cs="Arial"/>
          <w:sz w:val="22"/>
          <w:szCs w:val="22"/>
          <w:lang w:val="en-GB" w:eastAsia="en-US"/>
        </w:rPr>
        <w:t xml:space="preserve"> t</w:t>
      </w:r>
      <w:r w:rsidR="00912F57" w:rsidRPr="00573B2F">
        <w:rPr>
          <w:rFonts w:ascii="Lato Light" w:hAnsi="Lato Light" w:cs="Arial"/>
          <w:sz w:val="22"/>
          <w:szCs w:val="22"/>
          <w:lang w:val="en-GB" w:eastAsia="en-US"/>
        </w:rPr>
        <w:t>ill</w:t>
      </w:r>
      <w:r w:rsidRPr="00573B2F">
        <w:rPr>
          <w:rFonts w:ascii="Lato Light" w:hAnsi="Lato Light" w:cs="Arial"/>
          <w:sz w:val="22"/>
          <w:szCs w:val="22"/>
          <w:lang w:val="en-GB" w:eastAsia="en-US"/>
        </w:rPr>
        <w:t xml:space="preserve"> </w:t>
      </w:r>
      <w:r w:rsidRPr="00573B2F">
        <w:rPr>
          <w:rFonts w:ascii="Lato Light" w:hAnsi="Lato Light" w:cs="Arial"/>
          <w:b/>
          <w:sz w:val="22"/>
          <w:szCs w:val="22"/>
          <w:lang w:val="en-GB" w:eastAsia="en-US"/>
        </w:rPr>
        <w:t>[date]</w:t>
      </w:r>
      <w:r w:rsidRPr="00573B2F">
        <w:rPr>
          <w:rFonts w:ascii="Lato Light" w:hAnsi="Lato Light" w:cs="Arial"/>
          <w:sz w:val="22"/>
          <w:szCs w:val="22"/>
          <w:lang w:val="en-GB" w:eastAsia="en-US"/>
        </w:rPr>
        <w:t>.</w:t>
      </w:r>
    </w:p>
    <w:p w:rsidR="001F2A22" w:rsidRPr="000F38A7" w:rsidRDefault="00EC51AB" w:rsidP="00144634">
      <w:pPr>
        <w:pStyle w:val="Akapitzlist"/>
        <w:numPr>
          <w:ilvl w:val="0"/>
          <w:numId w:val="1"/>
        </w:numPr>
        <w:spacing w:line="288" w:lineRule="auto"/>
        <w:ind w:left="567" w:hanging="567"/>
        <w:rPr>
          <w:rFonts w:ascii="Lato Light" w:hAnsi="Lato Light" w:cs="Arial"/>
          <w:sz w:val="22"/>
          <w:szCs w:val="22"/>
          <w:lang w:val="en-GB" w:eastAsia="en-US"/>
        </w:rPr>
      </w:pPr>
      <w:r w:rsidRPr="00573B2F">
        <w:rPr>
          <w:rFonts w:ascii="Lato Light" w:hAnsi="Lato Light" w:cs="Arial"/>
          <w:sz w:val="22"/>
          <w:szCs w:val="22"/>
          <w:lang w:val="en-GB" w:eastAsia="en-US"/>
        </w:rPr>
        <w:t>The A</w:t>
      </w:r>
      <w:r w:rsidR="00144634" w:rsidRPr="00573B2F">
        <w:rPr>
          <w:rFonts w:ascii="Lato Light" w:hAnsi="Lato Light" w:cs="Arial"/>
          <w:sz w:val="22"/>
          <w:szCs w:val="22"/>
          <w:lang w:val="en-GB" w:eastAsia="en-US"/>
        </w:rPr>
        <w:t xml:space="preserve">greement </w:t>
      </w:r>
      <w:r w:rsidRPr="00573B2F">
        <w:rPr>
          <w:rFonts w:ascii="Lato Light" w:hAnsi="Lato Light" w:cs="Arial"/>
          <w:sz w:val="22"/>
          <w:szCs w:val="22"/>
          <w:lang w:val="en-GB" w:eastAsia="en-US"/>
        </w:rPr>
        <w:t>specifies</w:t>
      </w:r>
      <w:r w:rsidR="00144634" w:rsidRPr="00573B2F">
        <w:rPr>
          <w:rFonts w:ascii="Lato Light" w:hAnsi="Lato Light" w:cs="Arial"/>
          <w:sz w:val="22"/>
          <w:szCs w:val="22"/>
          <w:lang w:val="en-GB" w:eastAsia="en-US"/>
        </w:rPr>
        <w:t xml:space="preserve"> </w:t>
      </w:r>
      <w:r w:rsidR="00912F57" w:rsidRPr="00573B2F">
        <w:rPr>
          <w:rFonts w:ascii="Lato Light" w:hAnsi="Lato Light" w:cs="Arial"/>
          <w:sz w:val="22"/>
          <w:szCs w:val="22"/>
          <w:lang w:val="en-GB" w:eastAsia="en-US"/>
        </w:rPr>
        <w:t xml:space="preserve">the </w:t>
      </w:r>
      <w:r w:rsidRPr="00573B2F">
        <w:rPr>
          <w:rFonts w:ascii="Lato Light" w:hAnsi="Lato Light" w:cs="Arial"/>
          <w:sz w:val="22"/>
          <w:szCs w:val="22"/>
          <w:lang w:val="en-GB" w:eastAsia="en-US"/>
        </w:rPr>
        <w:t>terms</w:t>
      </w:r>
      <w:r w:rsidR="00912F57" w:rsidRPr="00573B2F">
        <w:rPr>
          <w:rFonts w:ascii="Lato Light" w:hAnsi="Lato Light" w:cs="Arial"/>
          <w:sz w:val="22"/>
          <w:szCs w:val="22"/>
          <w:lang w:val="en-GB" w:eastAsia="en-US"/>
        </w:rPr>
        <w:t xml:space="preserve"> of</w:t>
      </w:r>
      <w:r w:rsidRPr="00573B2F">
        <w:rPr>
          <w:rFonts w:ascii="Lato Light" w:hAnsi="Lato Light" w:cs="Arial"/>
          <w:sz w:val="22"/>
          <w:szCs w:val="22"/>
          <w:lang w:val="en-GB" w:eastAsia="en-US"/>
        </w:rPr>
        <w:t xml:space="preserve"> implementation of the Agreement</w:t>
      </w:r>
      <w:r w:rsidR="00144634" w:rsidRPr="00573B2F">
        <w:rPr>
          <w:rFonts w:ascii="Lato Light" w:hAnsi="Lato Light" w:cs="Arial"/>
          <w:sz w:val="22"/>
          <w:szCs w:val="22"/>
          <w:lang w:val="en-GB" w:eastAsia="en-US"/>
        </w:rPr>
        <w:t>,</w:t>
      </w:r>
      <w:r w:rsidRPr="00573B2F">
        <w:rPr>
          <w:rFonts w:ascii="Lato Light" w:hAnsi="Lato Light" w:cs="Arial"/>
          <w:sz w:val="22"/>
          <w:szCs w:val="22"/>
          <w:lang w:val="en-GB" w:eastAsia="en-US"/>
        </w:rPr>
        <w:t xml:space="preserve"> financing </w:t>
      </w:r>
      <w:r w:rsidR="00912F57" w:rsidRPr="00573B2F">
        <w:rPr>
          <w:rFonts w:ascii="Lato Light" w:hAnsi="Lato Light" w:cs="Arial"/>
          <w:sz w:val="22"/>
          <w:szCs w:val="22"/>
          <w:lang w:val="en-GB" w:eastAsia="en-US"/>
        </w:rPr>
        <w:t xml:space="preserve">rules </w:t>
      </w:r>
      <w:r w:rsidRPr="00573B2F">
        <w:rPr>
          <w:rFonts w:ascii="Lato Light" w:hAnsi="Lato Light" w:cs="Arial"/>
          <w:sz w:val="22"/>
          <w:szCs w:val="22"/>
          <w:lang w:val="en-GB" w:eastAsia="en-US"/>
        </w:rPr>
        <w:t>and settlement of the</w:t>
      </w:r>
      <w:r w:rsidR="00144634" w:rsidRPr="00573B2F">
        <w:rPr>
          <w:rFonts w:ascii="Lato Light" w:hAnsi="Lato Light" w:cs="Arial"/>
          <w:sz w:val="22"/>
          <w:szCs w:val="22"/>
          <w:lang w:val="en-GB" w:eastAsia="en-US"/>
        </w:rPr>
        <w:t xml:space="preserve"> Scholarship</w:t>
      </w:r>
      <w:r w:rsidR="00144634" w:rsidRPr="000F38A7">
        <w:rPr>
          <w:rFonts w:ascii="Lato Light" w:hAnsi="Lato Light" w:cs="Arial"/>
          <w:sz w:val="22"/>
          <w:szCs w:val="22"/>
          <w:lang w:val="en-GB" w:eastAsia="en-US"/>
        </w:rPr>
        <w:t xml:space="preserve">, including </w:t>
      </w:r>
      <w:r w:rsidRPr="000F38A7">
        <w:rPr>
          <w:rFonts w:ascii="Lato Light" w:hAnsi="Lato Light" w:cs="Arial"/>
          <w:sz w:val="22"/>
          <w:szCs w:val="22"/>
          <w:lang w:val="en-GB" w:eastAsia="en-US"/>
        </w:rPr>
        <w:t>mutual rights and obligations of</w:t>
      </w:r>
      <w:r w:rsidR="00144634" w:rsidRPr="000F38A7">
        <w:rPr>
          <w:rFonts w:ascii="Lato Light" w:hAnsi="Lato Light" w:cs="Arial"/>
          <w:sz w:val="22"/>
          <w:szCs w:val="22"/>
          <w:lang w:val="en-GB" w:eastAsia="en-US"/>
        </w:rPr>
        <w:t xml:space="preserve"> the Parties</w:t>
      </w:r>
      <w:r w:rsidR="000F25C1"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EA5A2F">
      <w:pPr>
        <w:spacing w:line="288" w:lineRule="auto"/>
        <w:rPr>
          <w:rFonts w:ascii="Lato Light" w:hAnsi="Lato Light" w:cs="Arial"/>
          <w:b/>
          <w:sz w:val="22"/>
          <w:szCs w:val="22"/>
          <w:lang w:val="en-GB" w:eastAsia="en-US"/>
        </w:rPr>
      </w:pPr>
      <w:r w:rsidRPr="000F38A7">
        <w:rPr>
          <w:rFonts w:ascii="Lato Light" w:hAnsi="Lato Light" w:cs="Arial"/>
          <w:b/>
          <w:sz w:val="22"/>
          <w:szCs w:val="22"/>
          <w:lang w:val="en-GB" w:eastAsia="en-US"/>
        </w:rPr>
        <w:br w:type="page"/>
      </w:r>
    </w:p>
    <w:p w:rsidR="001F2A22" w:rsidRPr="000F38A7" w:rsidRDefault="00731A0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lastRenderedPageBreak/>
        <w:t>§</w:t>
      </w:r>
      <w:r w:rsidR="00C90B04" w:rsidRPr="000F38A7">
        <w:rPr>
          <w:rFonts w:ascii="Lato Light" w:hAnsi="Lato Light" w:cs="Arial"/>
          <w:b/>
          <w:sz w:val="22"/>
          <w:szCs w:val="22"/>
          <w:lang w:val="en-GB" w:eastAsia="en-US"/>
        </w:rPr>
        <w:t xml:space="preserve"> </w:t>
      </w:r>
      <w:r w:rsidR="00C40205" w:rsidRPr="000F38A7">
        <w:rPr>
          <w:rFonts w:ascii="Lato Light" w:hAnsi="Lato Light" w:cs="Arial"/>
          <w:b/>
          <w:sz w:val="22"/>
          <w:szCs w:val="22"/>
          <w:lang w:val="en-GB" w:eastAsia="en-US"/>
        </w:rPr>
        <w:t>2</w:t>
      </w:r>
    </w:p>
    <w:p w:rsidR="001F2A22" w:rsidRPr="000F38A7" w:rsidRDefault="0014463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 xml:space="preserve">Terms of </w:t>
      </w:r>
      <w:r w:rsidR="00EC51AB" w:rsidRPr="000F38A7">
        <w:rPr>
          <w:rFonts w:ascii="Lato Light" w:hAnsi="Lato Light" w:cs="Arial"/>
          <w:b/>
          <w:sz w:val="22"/>
          <w:szCs w:val="22"/>
          <w:lang w:val="en-GB" w:eastAsia="en-US"/>
        </w:rPr>
        <w:t xml:space="preserve">performance of </w:t>
      </w:r>
      <w:r w:rsidRPr="000F38A7">
        <w:rPr>
          <w:rFonts w:ascii="Lato Light" w:hAnsi="Lato Light" w:cs="Arial"/>
          <w:b/>
          <w:sz w:val="22"/>
          <w:szCs w:val="22"/>
          <w:lang w:val="en-GB" w:eastAsia="en-US"/>
        </w:rPr>
        <w:t>the Agreement</w:t>
      </w:r>
    </w:p>
    <w:p w:rsidR="001F2A22" w:rsidRPr="000F38A7" w:rsidRDefault="00144634">
      <w:pPr>
        <w:pStyle w:val="Akapitzlist"/>
        <w:numPr>
          <w:ilvl w:val="0"/>
          <w:numId w:val="2"/>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Beneficiary undertakes to implement the Agreement on the basis of</w:t>
      </w:r>
      <w:r w:rsidR="004B4175" w:rsidRPr="000F38A7">
        <w:rPr>
          <w:rFonts w:ascii="Lato Light" w:hAnsi="Lato Light" w:cs="Arial"/>
          <w:sz w:val="22"/>
          <w:szCs w:val="22"/>
          <w:lang w:val="en-GB" w:eastAsia="en-US"/>
        </w:rPr>
        <w:t>:</w:t>
      </w:r>
    </w:p>
    <w:p w:rsidR="00144634" w:rsidRPr="000F38A7" w:rsidRDefault="00144634" w:rsidP="00144634">
      <w:pPr>
        <w:pStyle w:val="Akapitzlist"/>
        <w:numPr>
          <w:ilvl w:val="1"/>
          <w:numId w:val="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generally applicable </w:t>
      </w:r>
      <w:r w:rsidR="00EC51AB" w:rsidRPr="000F38A7">
        <w:rPr>
          <w:rFonts w:ascii="Lato Light" w:hAnsi="Lato Light" w:cs="Arial"/>
          <w:sz w:val="22"/>
          <w:szCs w:val="22"/>
          <w:lang w:val="en-GB" w:eastAsia="en-US"/>
        </w:rPr>
        <w:t xml:space="preserve">provisions of </w:t>
      </w:r>
      <w:r w:rsidRPr="000F38A7">
        <w:rPr>
          <w:rFonts w:ascii="Lato Light" w:hAnsi="Lato Light" w:cs="Arial"/>
          <w:sz w:val="22"/>
          <w:szCs w:val="22"/>
          <w:lang w:val="en-GB" w:eastAsia="en-US"/>
        </w:rPr>
        <w:t>law,</w:t>
      </w:r>
    </w:p>
    <w:p w:rsidR="00144634" w:rsidRPr="000F38A7" w:rsidRDefault="00144634" w:rsidP="00144634">
      <w:pPr>
        <w:pStyle w:val="Akapitzlist"/>
        <w:numPr>
          <w:ilvl w:val="1"/>
          <w:numId w:val="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provisions of the Agreement,</w:t>
      </w:r>
    </w:p>
    <w:p w:rsidR="00144634" w:rsidRPr="00573B2F" w:rsidRDefault="00EC51AB" w:rsidP="00144634">
      <w:pPr>
        <w:pStyle w:val="Akapitzlist"/>
        <w:numPr>
          <w:ilvl w:val="1"/>
          <w:numId w:val="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A</w:t>
      </w:r>
      <w:r w:rsidR="00144634" w:rsidRPr="000F38A7">
        <w:rPr>
          <w:rFonts w:ascii="Lato Light" w:hAnsi="Lato Light" w:cs="Arial"/>
          <w:sz w:val="22"/>
          <w:szCs w:val="22"/>
          <w:lang w:val="en-GB" w:eastAsia="en-US"/>
        </w:rPr>
        <w:t xml:space="preserve">pplication submitted under the procedure </w:t>
      </w:r>
      <w:r w:rsidRPr="000F38A7">
        <w:rPr>
          <w:rFonts w:ascii="Lato Light" w:hAnsi="Lato Light" w:cs="Arial"/>
          <w:sz w:val="22"/>
          <w:szCs w:val="22"/>
          <w:lang w:val="en-GB" w:eastAsia="en-US"/>
        </w:rPr>
        <w:t>of the call for proposals under</w:t>
      </w:r>
      <w:r w:rsidR="00144634" w:rsidRPr="000F38A7">
        <w:rPr>
          <w:rFonts w:ascii="Lato Light" w:hAnsi="Lato Light" w:cs="Arial"/>
          <w:sz w:val="22"/>
          <w:szCs w:val="22"/>
          <w:lang w:val="en-GB" w:eastAsia="en-US"/>
        </w:rPr>
        <w:t xml:space="preserve"> the Program</w:t>
      </w:r>
      <w:r w:rsidR="00912F57" w:rsidRPr="000F38A7">
        <w:rPr>
          <w:rFonts w:ascii="Lato Light" w:hAnsi="Lato Light" w:cs="Arial"/>
          <w:sz w:val="22"/>
          <w:szCs w:val="22"/>
          <w:lang w:val="en-GB" w:eastAsia="en-US"/>
        </w:rPr>
        <w:t>me</w:t>
      </w:r>
      <w:r w:rsidR="00144634" w:rsidRPr="000F38A7">
        <w:rPr>
          <w:rFonts w:ascii="Lato Light" w:hAnsi="Lato Light" w:cs="Arial"/>
          <w:sz w:val="22"/>
          <w:szCs w:val="22"/>
          <w:lang w:val="en-GB" w:eastAsia="en-US"/>
        </w:rPr>
        <w:t xml:space="preserve"> constituting </w:t>
      </w:r>
      <w:r w:rsidR="007957D6">
        <w:rPr>
          <w:rFonts w:ascii="Lato Light" w:hAnsi="Lato Light" w:cs="Arial"/>
          <w:sz w:val="22"/>
          <w:szCs w:val="22"/>
          <w:lang w:val="en-GB" w:eastAsia="en-US"/>
        </w:rPr>
        <w:t>Attachment</w:t>
      </w:r>
      <w:r w:rsidR="00144634" w:rsidRPr="000F38A7">
        <w:rPr>
          <w:rFonts w:ascii="Lato Light" w:hAnsi="Lato Light" w:cs="Arial"/>
          <w:sz w:val="22"/>
          <w:szCs w:val="22"/>
          <w:lang w:val="en-GB" w:eastAsia="en-US"/>
        </w:rPr>
        <w:t xml:space="preserve"> No. 1 to the Agreement,</w:t>
      </w:r>
      <w:r w:rsidR="00912F57" w:rsidRPr="000F38A7">
        <w:rPr>
          <w:rFonts w:ascii="Lato Light" w:hAnsi="Lato Light" w:cs="Arial"/>
          <w:sz w:val="22"/>
          <w:szCs w:val="22"/>
          <w:lang w:val="en-GB" w:eastAsia="en-US"/>
        </w:rPr>
        <w:t xml:space="preserve"> in particular for the </w:t>
      </w:r>
      <w:bookmarkStart w:id="0" w:name="_GoBack"/>
      <w:bookmarkEnd w:id="0"/>
      <w:r w:rsidR="00912F57" w:rsidRPr="00573B2F">
        <w:rPr>
          <w:rFonts w:ascii="Lato Light" w:hAnsi="Lato Light" w:cs="Arial"/>
          <w:sz w:val="22"/>
          <w:szCs w:val="22"/>
          <w:lang w:val="en-GB" w:eastAsia="en-US"/>
        </w:rPr>
        <w:t>purpose of conducting the study and activities,</w:t>
      </w:r>
    </w:p>
    <w:p w:rsidR="00144634" w:rsidRPr="00573B2F" w:rsidRDefault="00144634" w:rsidP="00144634">
      <w:pPr>
        <w:pStyle w:val="Akapitzlist"/>
        <w:numPr>
          <w:ilvl w:val="1"/>
          <w:numId w:val="2"/>
        </w:numPr>
        <w:spacing w:line="288" w:lineRule="auto"/>
        <w:ind w:left="1134" w:hanging="567"/>
        <w:rPr>
          <w:rFonts w:ascii="Lato Light" w:hAnsi="Lato Light" w:cs="Arial"/>
          <w:sz w:val="22"/>
          <w:szCs w:val="22"/>
          <w:lang w:val="en-GB" w:eastAsia="en-US"/>
        </w:rPr>
      </w:pPr>
      <w:r w:rsidRPr="00573B2F">
        <w:rPr>
          <w:rFonts w:ascii="Lato Light" w:hAnsi="Lato Light" w:cs="Arial"/>
          <w:sz w:val="22"/>
          <w:szCs w:val="22"/>
          <w:lang w:val="en-GB" w:eastAsia="en-US"/>
        </w:rPr>
        <w:t xml:space="preserve">the </w:t>
      </w:r>
      <w:r w:rsidR="00EC51AB" w:rsidRPr="00573B2F">
        <w:rPr>
          <w:rFonts w:ascii="Lato Light" w:hAnsi="Lato Light" w:cs="Arial"/>
          <w:sz w:val="22"/>
          <w:szCs w:val="22"/>
          <w:lang w:val="en-GB" w:eastAsia="en-US"/>
        </w:rPr>
        <w:t>Programme R</w:t>
      </w:r>
      <w:r w:rsidRPr="00573B2F">
        <w:rPr>
          <w:rFonts w:ascii="Lato Light" w:hAnsi="Lato Light" w:cs="Arial"/>
          <w:sz w:val="22"/>
          <w:szCs w:val="22"/>
          <w:lang w:val="en-GB" w:eastAsia="en-US"/>
        </w:rPr>
        <w:t>egulations,</w:t>
      </w:r>
      <w:r w:rsidR="00EC51AB" w:rsidRPr="00573B2F">
        <w:rPr>
          <w:rFonts w:ascii="Lato Light" w:hAnsi="Lato Light" w:cs="Arial"/>
          <w:sz w:val="22"/>
          <w:szCs w:val="22"/>
          <w:lang w:val="en-GB" w:eastAsia="en-US"/>
        </w:rPr>
        <w:t xml:space="preserve"> hereinafter referred to as </w:t>
      </w:r>
      <w:r w:rsidRPr="00573B2F">
        <w:rPr>
          <w:rFonts w:ascii="Lato Light" w:hAnsi="Lato Light" w:cs="Arial"/>
          <w:b/>
          <w:sz w:val="22"/>
          <w:szCs w:val="22"/>
          <w:lang w:val="en-GB" w:eastAsia="en-US"/>
        </w:rPr>
        <w:t>"</w:t>
      </w:r>
      <w:r w:rsidR="00EC51AB" w:rsidRPr="00573B2F">
        <w:rPr>
          <w:rFonts w:ascii="Lato Light" w:hAnsi="Lato Light" w:cs="Arial"/>
          <w:b/>
          <w:sz w:val="22"/>
          <w:szCs w:val="22"/>
          <w:lang w:val="en-GB" w:eastAsia="en-US"/>
        </w:rPr>
        <w:t xml:space="preserve">the </w:t>
      </w:r>
      <w:r w:rsidRPr="00573B2F">
        <w:rPr>
          <w:rFonts w:ascii="Lato Light" w:hAnsi="Lato Light" w:cs="Arial"/>
          <w:b/>
          <w:sz w:val="22"/>
          <w:szCs w:val="22"/>
          <w:lang w:val="en-GB" w:eastAsia="en-US"/>
        </w:rPr>
        <w:t>Regulations"</w:t>
      </w:r>
      <w:r w:rsidRPr="00573B2F">
        <w:rPr>
          <w:rFonts w:ascii="Lato Light" w:hAnsi="Lato Light" w:cs="Arial"/>
          <w:sz w:val="22"/>
          <w:szCs w:val="22"/>
          <w:lang w:val="en-GB" w:eastAsia="en-US"/>
        </w:rPr>
        <w:t xml:space="preserve">, constituting </w:t>
      </w:r>
      <w:r w:rsidR="007957D6" w:rsidRPr="00573B2F">
        <w:rPr>
          <w:rFonts w:ascii="Lato Light" w:hAnsi="Lato Light" w:cs="Arial"/>
          <w:sz w:val="22"/>
          <w:szCs w:val="22"/>
          <w:lang w:val="en-GB" w:eastAsia="en-US"/>
        </w:rPr>
        <w:t>Attachment</w:t>
      </w:r>
      <w:r w:rsidRPr="00573B2F">
        <w:rPr>
          <w:rFonts w:ascii="Lato Light" w:hAnsi="Lato Light" w:cs="Arial"/>
          <w:sz w:val="22"/>
          <w:szCs w:val="22"/>
          <w:lang w:val="en-GB" w:eastAsia="en-US"/>
        </w:rPr>
        <w:t xml:space="preserve"> No. 2 to the Agreement,</w:t>
      </w:r>
    </w:p>
    <w:p w:rsidR="001F2A22" w:rsidRPr="000F38A7" w:rsidRDefault="00144634" w:rsidP="00144634">
      <w:pPr>
        <w:pStyle w:val="Akapitzlist"/>
        <w:numPr>
          <w:ilvl w:val="1"/>
          <w:numId w:val="2"/>
        </w:numPr>
        <w:spacing w:line="288" w:lineRule="auto"/>
        <w:ind w:left="1134" w:hanging="567"/>
        <w:rPr>
          <w:rFonts w:ascii="Lato Light" w:hAnsi="Lato Light" w:cs="Arial"/>
          <w:sz w:val="22"/>
          <w:szCs w:val="22"/>
          <w:lang w:val="en-GB" w:eastAsia="en-US"/>
        </w:rPr>
      </w:pPr>
      <w:r w:rsidRPr="00573B2F">
        <w:rPr>
          <w:rFonts w:ascii="Lato Light" w:hAnsi="Lato Light" w:cs="Arial"/>
          <w:sz w:val="22"/>
          <w:szCs w:val="22"/>
          <w:lang w:val="en-GB" w:eastAsia="en-US"/>
        </w:rPr>
        <w:t>internal reg</w:t>
      </w:r>
      <w:r w:rsidR="00EC51AB" w:rsidRPr="00573B2F">
        <w:rPr>
          <w:rFonts w:ascii="Lato Light" w:hAnsi="Lato Light" w:cs="Arial"/>
          <w:sz w:val="22"/>
          <w:szCs w:val="22"/>
          <w:lang w:val="en-GB" w:eastAsia="en-US"/>
        </w:rPr>
        <w:t>ulations in force in the Host</w:t>
      </w:r>
      <w:r w:rsidRPr="00573B2F">
        <w:rPr>
          <w:rFonts w:ascii="Lato Light" w:hAnsi="Lato Light" w:cs="Arial"/>
          <w:sz w:val="22"/>
          <w:szCs w:val="22"/>
          <w:lang w:val="en-GB" w:eastAsia="en-US"/>
        </w:rPr>
        <w:t xml:space="preserve"> </w:t>
      </w:r>
      <w:r w:rsidR="00573B2F" w:rsidRPr="00573B2F">
        <w:rPr>
          <w:rFonts w:ascii="Lato Light" w:hAnsi="Lato Light" w:cs="Arial"/>
          <w:sz w:val="22"/>
          <w:szCs w:val="22"/>
          <w:lang w:val="en-GB" w:eastAsia="en-US"/>
        </w:rPr>
        <w:t>Institution</w:t>
      </w:r>
      <w:r w:rsidRPr="00573B2F">
        <w:rPr>
          <w:rFonts w:ascii="Lato Light" w:hAnsi="Lato Light" w:cs="Arial"/>
          <w:sz w:val="22"/>
          <w:szCs w:val="22"/>
          <w:lang w:val="en-GB" w:eastAsia="en-US"/>
        </w:rPr>
        <w:t>, unless they are inconsistent with generally applicable</w:t>
      </w:r>
      <w:r w:rsidR="00EC51AB" w:rsidRPr="000F38A7">
        <w:rPr>
          <w:rFonts w:ascii="Lato Light" w:hAnsi="Lato Light" w:cs="Arial"/>
          <w:sz w:val="22"/>
          <w:szCs w:val="22"/>
          <w:lang w:val="en-GB" w:eastAsia="en-US"/>
        </w:rPr>
        <w:t xml:space="preserve"> provisions of </w:t>
      </w:r>
      <w:r w:rsidRPr="000F38A7">
        <w:rPr>
          <w:rFonts w:ascii="Lato Light" w:hAnsi="Lato Light" w:cs="Arial"/>
          <w:sz w:val="22"/>
          <w:szCs w:val="22"/>
          <w:lang w:val="en-GB" w:eastAsia="en-US"/>
        </w:rPr>
        <w:t>law and the documents listed in points 2 - 4 above</w:t>
      </w:r>
      <w:r w:rsidR="004B4175" w:rsidRPr="000F38A7">
        <w:rPr>
          <w:rFonts w:ascii="Lato Light" w:hAnsi="Lato Light" w:cs="Arial"/>
          <w:sz w:val="22"/>
          <w:szCs w:val="22"/>
          <w:lang w:val="en-GB" w:eastAsia="en-US"/>
        </w:rPr>
        <w:t>.</w:t>
      </w:r>
    </w:p>
    <w:p w:rsidR="00144634" w:rsidRPr="000F38A7" w:rsidRDefault="00EC51AB" w:rsidP="00144634">
      <w:pPr>
        <w:pStyle w:val="Akapitzlist"/>
        <w:numPr>
          <w:ilvl w:val="0"/>
          <w:numId w:val="2"/>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Declarations made under the call for proposals procedure under</w:t>
      </w:r>
      <w:r w:rsidR="00144634" w:rsidRPr="000F38A7">
        <w:rPr>
          <w:rFonts w:ascii="Lato Light" w:hAnsi="Lato Light" w:cs="Arial"/>
          <w:sz w:val="22"/>
          <w:szCs w:val="22"/>
          <w:lang w:val="en-GB" w:eastAsia="en-US"/>
        </w:rPr>
        <w:t xml:space="preserve"> the Program</w:t>
      </w:r>
      <w:r w:rsidRPr="000F38A7">
        <w:rPr>
          <w:rFonts w:ascii="Lato Light" w:hAnsi="Lato Light" w:cs="Arial"/>
          <w:sz w:val="22"/>
          <w:szCs w:val="22"/>
          <w:lang w:val="en-GB" w:eastAsia="en-US"/>
        </w:rPr>
        <w:t>me</w:t>
      </w:r>
      <w:r w:rsidR="00144634" w:rsidRPr="000F38A7">
        <w:rPr>
          <w:rFonts w:ascii="Lato Light" w:hAnsi="Lato Light" w:cs="Arial"/>
          <w:sz w:val="22"/>
          <w:szCs w:val="22"/>
          <w:lang w:val="en-GB" w:eastAsia="en-US"/>
        </w:rPr>
        <w:t xml:space="preserve"> shall be binding during the term of the Agreement.</w:t>
      </w:r>
    </w:p>
    <w:p w:rsidR="00144634" w:rsidRPr="000F38A7" w:rsidRDefault="00144634" w:rsidP="00144634">
      <w:pPr>
        <w:pStyle w:val="Akapitzlist"/>
        <w:numPr>
          <w:ilvl w:val="0"/>
          <w:numId w:val="2"/>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Agency shall not be liable for any damages incurred by the Beneficiary or third parties in connection with the performance of the Agreement.</w:t>
      </w:r>
    </w:p>
    <w:p w:rsidR="001F2A22" w:rsidRPr="000F38A7" w:rsidRDefault="00144634" w:rsidP="00144634">
      <w:pPr>
        <w:pStyle w:val="Akapitzlist"/>
        <w:numPr>
          <w:ilvl w:val="0"/>
          <w:numId w:val="2"/>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Beneficiary </w:t>
      </w:r>
      <w:r w:rsidR="00EC51AB" w:rsidRPr="000F38A7">
        <w:rPr>
          <w:rFonts w:ascii="Lato Light" w:hAnsi="Lato Light" w:cs="Arial"/>
          <w:sz w:val="22"/>
          <w:szCs w:val="22"/>
          <w:lang w:val="en-GB" w:eastAsia="en-US"/>
        </w:rPr>
        <w:t xml:space="preserve">shall supervise </w:t>
      </w:r>
      <w:r w:rsidRPr="000F38A7">
        <w:rPr>
          <w:rFonts w:ascii="Lato Light" w:hAnsi="Lato Light" w:cs="Arial"/>
          <w:sz w:val="22"/>
          <w:szCs w:val="22"/>
          <w:lang w:val="en-GB" w:eastAsia="en-US"/>
        </w:rPr>
        <w:t>implementation of the activities planned in the Application and the correctness of spending the allocated funds</w:t>
      </w:r>
      <w:r w:rsidR="004754CE"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181CEE">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3</w:t>
      </w:r>
    </w:p>
    <w:p w:rsidR="001F2A22" w:rsidRPr="000F38A7" w:rsidRDefault="0014463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 xml:space="preserve">Obligations of the </w:t>
      </w:r>
      <w:r w:rsidR="002E07EE" w:rsidRPr="000F38A7">
        <w:rPr>
          <w:rFonts w:ascii="Lato Light" w:hAnsi="Lato Light" w:cs="Arial"/>
          <w:b/>
          <w:sz w:val="22"/>
          <w:szCs w:val="22"/>
          <w:lang w:val="en-GB" w:eastAsia="en-US"/>
        </w:rPr>
        <w:t>Agenc</w:t>
      </w:r>
      <w:r w:rsidRPr="000F38A7">
        <w:rPr>
          <w:rFonts w:ascii="Lato Light" w:hAnsi="Lato Light" w:cs="Arial"/>
          <w:b/>
          <w:sz w:val="22"/>
          <w:szCs w:val="22"/>
          <w:lang w:val="en-GB" w:eastAsia="en-US"/>
        </w:rPr>
        <w:t>y</w:t>
      </w:r>
    </w:p>
    <w:p w:rsidR="001F2A22" w:rsidRPr="000F38A7" w:rsidRDefault="006C7F60">
      <w:pPr>
        <w:spacing w:line="288" w:lineRule="auto"/>
        <w:contextualSpacing/>
        <w:rPr>
          <w:rFonts w:ascii="Lato Light" w:hAnsi="Lato Light" w:cs="Arial"/>
          <w:sz w:val="22"/>
          <w:szCs w:val="22"/>
          <w:lang w:val="en-GB" w:eastAsia="en-US"/>
        </w:rPr>
      </w:pPr>
      <w:r w:rsidRPr="000F38A7">
        <w:rPr>
          <w:rFonts w:ascii="Lato Light" w:hAnsi="Lato Light" w:cs="Arial"/>
          <w:sz w:val="22"/>
          <w:szCs w:val="22"/>
          <w:lang w:val="en-GB" w:eastAsia="en-US"/>
        </w:rPr>
        <w:t>As part of</w:t>
      </w:r>
      <w:r w:rsidR="00144634" w:rsidRPr="000F38A7">
        <w:rPr>
          <w:rFonts w:ascii="Lato Light" w:hAnsi="Lato Light" w:cs="Arial"/>
          <w:sz w:val="22"/>
          <w:szCs w:val="22"/>
          <w:lang w:val="en-GB" w:eastAsia="en-US"/>
        </w:rPr>
        <w:t xml:space="preserve"> implementation of the Agreement, the Agency undertakes to</w:t>
      </w:r>
      <w:r w:rsidR="002E07EE" w:rsidRPr="000F38A7">
        <w:rPr>
          <w:rFonts w:ascii="Lato Light" w:hAnsi="Lato Light" w:cs="Arial"/>
          <w:sz w:val="22"/>
          <w:szCs w:val="22"/>
          <w:lang w:val="en-GB" w:eastAsia="en-US"/>
        </w:rPr>
        <w:t>:</w:t>
      </w:r>
    </w:p>
    <w:p w:rsidR="00144634" w:rsidRPr="000F38A7" w:rsidRDefault="00EC51AB" w:rsidP="00144634">
      <w:pPr>
        <w:pStyle w:val="Akapitzlist"/>
        <w:numPr>
          <w:ilvl w:val="0"/>
          <w:numId w:val="5"/>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supervise</w:t>
      </w:r>
      <w:r w:rsidR="00144634"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 xml:space="preserve">the </w:t>
      </w:r>
      <w:r w:rsidR="00144634" w:rsidRPr="000F38A7">
        <w:rPr>
          <w:rFonts w:ascii="Lato Light" w:hAnsi="Lato Light" w:cs="Arial"/>
          <w:sz w:val="22"/>
          <w:szCs w:val="22"/>
          <w:lang w:val="en-GB" w:eastAsia="en-US"/>
        </w:rPr>
        <w:t>performance of the Agreement and</w:t>
      </w:r>
      <w:r w:rsidRPr="000F38A7">
        <w:rPr>
          <w:rFonts w:ascii="Lato Light" w:hAnsi="Lato Light" w:cs="Arial"/>
          <w:sz w:val="22"/>
          <w:szCs w:val="22"/>
          <w:lang w:val="en-GB" w:eastAsia="en-US"/>
        </w:rPr>
        <w:t xml:space="preserve"> the</w:t>
      </w:r>
      <w:r w:rsidR="00144634"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 xml:space="preserve">correctness of </w:t>
      </w:r>
      <w:r w:rsidR="00144634" w:rsidRPr="000F38A7">
        <w:rPr>
          <w:rFonts w:ascii="Lato Light" w:hAnsi="Lato Light" w:cs="Arial"/>
          <w:sz w:val="22"/>
          <w:szCs w:val="22"/>
          <w:lang w:val="en-GB" w:eastAsia="en-US"/>
        </w:rPr>
        <w:t xml:space="preserve">settlement of </w:t>
      </w:r>
      <w:r w:rsidRPr="000F38A7">
        <w:rPr>
          <w:rFonts w:ascii="Lato Light" w:hAnsi="Lato Light" w:cs="Arial"/>
          <w:sz w:val="22"/>
          <w:szCs w:val="22"/>
          <w:lang w:val="en-GB" w:eastAsia="en-US"/>
        </w:rPr>
        <w:t xml:space="preserve">the </w:t>
      </w:r>
      <w:r w:rsidR="00144634" w:rsidRPr="000F38A7">
        <w:rPr>
          <w:rFonts w:ascii="Lato Light" w:hAnsi="Lato Light" w:cs="Arial"/>
          <w:sz w:val="22"/>
          <w:szCs w:val="22"/>
          <w:lang w:val="en-GB" w:eastAsia="en-US"/>
        </w:rPr>
        <w:t>funds by the Beneficiary,</w:t>
      </w:r>
    </w:p>
    <w:p w:rsidR="001F2A22" w:rsidRPr="000F38A7" w:rsidRDefault="006C7F60" w:rsidP="00144634">
      <w:pPr>
        <w:pStyle w:val="Akapitzlist"/>
        <w:numPr>
          <w:ilvl w:val="0"/>
          <w:numId w:val="5"/>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disburse</w:t>
      </w:r>
      <w:r w:rsidR="00144634" w:rsidRPr="000F38A7">
        <w:rPr>
          <w:rFonts w:ascii="Lato Light" w:hAnsi="Lato Light" w:cs="Arial"/>
          <w:sz w:val="22"/>
          <w:szCs w:val="22"/>
          <w:lang w:val="en-GB" w:eastAsia="en-US"/>
        </w:rPr>
        <w:t xml:space="preserve"> the funds granted under the Agreement to the bank account opened by the Beneficiary at a bank established in</w:t>
      </w:r>
      <w:r w:rsidR="00912F57" w:rsidRPr="000F38A7">
        <w:rPr>
          <w:rFonts w:ascii="Lato Light" w:hAnsi="Lato Light" w:cs="Arial"/>
          <w:sz w:val="22"/>
          <w:szCs w:val="22"/>
          <w:lang w:val="en-GB" w:eastAsia="en-US"/>
        </w:rPr>
        <w:t xml:space="preserve"> the territory of </w:t>
      </w:r>
      <w:r w:rsidR="00144634" w:rsidRPr="000F38A7">
        <w:rPr>
          <w:rFonts w:ascii="Lato Light" w:hAnsi="Lato Light" w:cs="Arial"/>
          <w:sz w:val="22"/>
          <w:szCs w:val="22"/>
          <w:lang w:val="en-GB" w:eastAsia="en-US"/>
        </w:rPr>
        <w:t>Poland</w:t>
      </w:r>
      <w:r w:rsidR="005A7867"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C854FA">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4</w:t>
      </w:r>
    </w:p>
    <w:p w:rsidR="001F2A22" w:rsidRPr="000F38A7" w:rsidRDefault="004B4175">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Ob</w:t>
      </w:r>
      <w:r w:rsidR="00144634" w:rsidRPr="000F38A7">
        <w:rPr>
          <w:rFonts w:ascii="Lato Light" w:hAnsi="Lato Light" w:cs="Arial"/>
          <w:b/>
          <w:sz w:val="22"/>
          <w:szCs w:val="22"/>
          <w:lang w:val="en-GB" w:eastAsia="en-US"/>
        </w:rPr>
        <w:t>ligations of the Beneficiary</w:t>
      </w:r>
    </w:p>
    <w:p w:rsidR="001F2A22" w:rsidRPr="000F38A7" w:rsidRDefault="00144634">
      <w:pPr>
        <w:spacing w:line="288" w:lineRule="auto"/>
        <w:contextualSpacing/>
        <w:rPr>
          <w:rFonts w:ascii="Lato Light" w:hAnsi="Lato Light" w:cs="Arial"/>
          <w:sz w:val="22"/>
          <w:szCs w:val="22"/>
          <w:lang w:val="en-GB" w:eastAsia="en-US"/>
        </w:rPr>
      </w:pPr>
      <w:r w:rsidRPr="000F38A7">
        <w:rPr>
          <w:rFonts w:ascii="Lato Light" w:hAnsi="Lato Light" w:cs="Arial"/>
          <w:sz w:val="22"/>
          <w:szCs w:val="22"/>
          <w:lang w:val="en-GB" w:eastAsia="en-US"/>
        </w:rPr>
        <w:t>As part o</w:t>
      </w:r>
      <w:r w:rsidR="006C7F60" w:rsidRPr="000F38A7">
        <w:rPr>
          <w:rFonts w:ascii="Lato Light" w:hAnsi="Lato Light" w:cs="Arial"/>
          <w:sz w:val="22"/>
          <w:szCs w:val="22"/>
          <w:lang w:val="en-GB" w:eastAsia="en-US"/>
        </w:rPr>
        <w:t xml:space="preserve">f </w:t>
      </w:r>
      <w:r w:rsidRPr="000F38A7">
        <w:rPr>
          <w:rFonts w:ascii="Lato Light" w:hAnsi="Lato Light" w:cs="Arial"/>
          <w:sz w:val="22"/>
          <w:szCs w:val="22"/>
          <w:lang w:val="en-GB" w:eastAsia="en-US"/>
        </w:rPr>
        <w:t>implementation of the Agreement, the Beneficiary undertakes in particular to</w:t>
      </w:r>
      <w:r w:rsidR="006E6BF9" w:rsidRPr="000F38A7">
        <w:rPr>
          <w:rFonts w:ascii="Lato Light" w:hAnsi="Lato Light" w:cs="Arial"/>
          <w:sz w:val="22"/>
          <w:szCs w:val="22"/>
          <w:lang w:val="en-GB" w:eastAsia="en-US"/>
        </w:rPr>
        <w:t>:</w:t>
      </w:r>
    </w:p>
    <w:p w:rsidR="00144634" w:rsidRPr="000F38A7" w:rsidRDefault="00912F57"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implement </w:t>
      </w:r>
      <w:r w:rsidR="00144634" w:rsidRPr="000F38A7">
        <w:rPr>
          <w:rFonts w:ascii="Lato Light" w:hAnsi="Lato Light" w:cs="Arial"/>
          <w:sz w:val="22"/>
          <w:szCs w:val="22"/>
          <w:lang w:val="en-GB" w:eastAsia="en-US"/>
        </w:rPr>
        <w:t>the envisaged activities in a continuous manner in accordance with the submitted Application, throughout the entire period of implementation of the Agreement,</w:t>
      </w:r>
    </w:p>
    <w:p w:rsidR="00144634" w:rsidRPr="000F38A7" w:rsidRDefault="00144634"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timely submi</w:t>
      </w:r>
      <w:r w:rsidR="006C7F60" w:rsidRPr="000F38A7">
        <w:rPr>
          <w:rFonts w:ascii="Lato Light" w:hAnsi="Lato Light" w:cs="Arial"/>
          <w:sz w:val="22"/>
          <w:szCs w:val="22"/>
          <w:lang w:val="en-GB" w:eastAsia="en-US"/>
        </w:rPr>
        <w:t>t</w:t>
      </w:r>
      <w:r w:rsidRPr="000F38A7">
        <w:rPr>
          <w:rFonts w:ascii="Lato Light" w:hAnsi="Lato Light" w:cs="Arial"/>
          <w:sz w:val="22"/>
          <w:szCs w:val="22"/>
          <w:lang w:val="en-GB" w:eastAsia="en-US"/>
        </w:rPr>
        <w:t xml:space="preserve"> the </w:t>
      </w:r>
      <w:r w:rsidR="005D648C">
        <w:rPr>
          <w:rFonts w:ascii="Lato Light" w:hAnsi="Lato Light" w:cs="Arial"/>
          <w:sz w:val="22"/>
          <w:szCs w:val="22"/>
          <w:lang w:val="en-GB" w:eastAsia="en-US"/>
        </w:rPr>
        <w:t>partial</w:t>
      </w:r>
      <w:r w:rsidRPr="000F38A7">
        <w:rPr>
          <w:rFonts w:ascii="Lato Light" w:hAnsi="Lato Light" w:cs="Arial"/>
          <w:sz w:val="22"/>
          <w:szCs w:val="22"/>
          <w:lang w:val="en-GB" w:eastAsia="en-US"/>
        </w:rPr>
        <w:t xml:space="preserve"> report (if applicable) and the final report, </w:t>
      </w:r>
      <w:r w:rsidR="005D648C">
        <w:rPr>
          <w:rFonts w:ascii="Lato Light" w:hAnsi="Lato Light" w:cs="Arial"/>
          <w:sz w:val="22"/>
          <w:szCs w:val="22"/>
          <w:lang w:val="en-GB" w:eastAsia="en-US"/>
        </w:rPr>
        <w:t>the forms</w:t>
      </w:r>
      <w:r w:rsidRPr="000F38A7">
        <w:rPr>
          <w:rFonts w:ascii="Lato Light" w:hAnsi="Lato Light" w:cs="Arial"/>
          <w:sz w:val="22"/>
          <w:szCs w:val="22"/>
          <w:lang w:val="en-GB" w:eastAsia="en-US"/>
        </w:rPr>
        <w:t xml:space="preserve"> of which constitute </w:t>
      </w:r>
      <w:r w:rsidR="007957D6">
        <w:rPr>
          <w:rFonts w:ascii="Lato Light" w:hAnsi="Lato Light" w:cs="Arial"/>
          <w:sz w:val="22"/>
          <w:szCs w:val="22"/>
          <w:lang w:val="en-GB" w:eastAsia="en-US"/>
        </w:rPr>
        <w:t>Attachment</w:t>
      </w:r>
      <w:r w:rsidRPr="000F38A7">
        <w:rPr>
          <w:rFonts w:ascii="Lato Light" w:hAnsi="Lato Light" w:cs="Arial"/>
          <w:sz w:val="22"/>
          <w:szCs w:val="22"/>
          <w:lang w:val="en-GB" w:eastAsia="en-US"/>
        </w:rPr>
        <w:t xml:space="preserve"> 3 to</w:t>
      </w:r>
      <w:r w:rsidR="006C7F60" w:rsidRPr="000F38A7">
        <w:rPr>
          <w:rFonts w:ascii="Lato Light" w:hAnsi="Lato Light" w:cs="Arial"/>
          <w:sz w:val="22"/>
          <w:szCs w:val="22"/>
          <w:lang w:val="en-GB" w:eastAsia="en-US"/>
        </w:rPr>
        <w:t xml:space="preserve"> the Agreement, </w:t>
      </w:r>
      <w:r w:rsidR="00912F57" w:rsidRPr="000F38A7">
        <w:rPr>
          <w:rFonts w:ascii="Lato Light" w:hAnsi="Lato Light" w:cs="Arial"/>
          <w:sz w:val="22"/>
          <w:szCs w:val="22"/>
          <w:lang w:val="en-GB" w:eastAsia="en-US"/>
        </w:rPr>
        <w:t>as well as</w:t>
      </w:r>
      <w:r w:rsidR="006C7F60" w:rsidRPr="000F38A7">
        <w:rPr>
          <w:rFonts w:ascii="Lato Light" w:hAnsi="Lato Light" w:cs="Arial"/>
          <w:sz w:val="22"/>
          <w:szCs w:val="22"/>
          <w:lang w:val="en-GB" w:eastAsia="en-US"/>
        </w:rPr>
        <w:t xml:space="preserve"> confirm the start</w:t>
      </w:r>
      <w:r w:rsidRPr="000F38A7">
        <w:rPr>
          <w:rFonts w:ascii="Lato Light" w:hAnsi="Lato Light" w:cs="Arial"/>
          <w:sz w:val="22"/>
          <w:szCs w:val="22"/>
          <w:lang w:val="en-GB" w:eastAsia="en-US"/>
        </w:rPr>
        <w:t xml:space="preserve"> of the Project</w:t>
      </w:r>
      <w:r w:rsidR="006C7F60" w:rsidRPr="000F38A7">
        <w:rPr>
          <w:rFonts w:ascii="Lato Light" w:hAnsi="Lato Light" w:cs="Arial"/>
          <w:sz w:val="22"/>
          <w:szCs w:val="22"/>
          <w:lang w:val="en-GB" w:eastAsia="en-US"/>
        </w:rPr>
        <w:t xml:space="preserve"> implementation by </w:t>
      </w:r>
      <w:r w:rsidRPr="000F38A7">
        <w:rPr>
          <w:rFonts w:ascii="Lato Light" w:hAnsi="Lato Light" w:cs="Arial"/>
          <w:sz w:val="22"/>
          <w:szCs w:val="22"/>
          <w:lang w:val="en-GB" w:eastAsia="en-US"/>
        </w:rPr>
        <w:t>the Beneficiary,</w:t>
      </w:r>
    </w:p>
    <w:p w:rsidR="00144634"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inform</w:t>
      </w:r>
      <w:r w:rsidR="00144634" w:rsidRPr="000F38A7">
        <w:rPr>
          <w:rFonts w:ascii="Lato Light" w:hAnsi="Lato Light" w:cs="Arial"/>
          <w:sz w:val="22"/>
          <w:szCs w:val="22"/>
          <w:lang w:val="en-GB" w:eastAsia="en-US"/>
        </w:rPr>
        <w:t xml:space="preserve"> the Agency about changes in the implementation of activities planned in the Application,</w:t>
      </w:r>
    </w:p>
    <w:p w:rsidR="00144634" w:rsidRPr="000F38A7" w:rsidRDefault="00144634"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immediately inform the Agency about significant problems or irregularities in the performanc</w:t>
      </w:r>
      <w:r w:rsidR="006C7F60" w:rsidRPr="000F38A7">
        <w:rPr>
          <w:rFonts w:ascii="Lato Light" w:hAnsi="Lato Light" w:cs="Arial"/>
          <w:sz w:val="22"/>
          <w:szCs w:val="22"/>
          <w:lang w:val="en-GB" w:eastAsia="en-US"/>
        </w:rPr>
        <w:t xml:space="preserve">e of the Agreement, including </w:t>
      </w:r>
      <w:r w:rsidRPr="000F38A7">
        <w:rPr>
          <w:rFonts w:ascii="Lato Light" w:hAnsi="Lato Light" w:cs="Arial"/>
          <w:sz w:val="22"/>
          <w:szCs w:val="22"/>
          <w:lang w:val="en-GB" w:eastAsia="en-US"/>
        </w:rPr>
        <w:t xml:space="preserve">possible dispute with the Host </w:t>
      </w:r>
      <w:r w:rsidR="00573B2F">
        <w:rPr>
          <w:rFonts w:ascii="Lato Light" w:hAnsi="Lato Light" w:cs="Arial"/>
          <w:sz w:val="22"/>
          <w:szCs w:val="22"/>
          <w:lang w:val="en-GB" w:eastAsia="en-US"/>
        </w:rPr>
        <w:t>Institution</w:t>
      </w:r>
      <w:r w:rsidRPr="000F38A7">
        <w:rPr>
          <w:rFonts w:ascii="Lato Light" w:hAnsi="Lato Light" w:cs="Arial"/>
          <w:sz w:val="22"/>
          <w:szCs w:val="22"/>
          <w:lang w:val="en-GB" w:eastAsia="en-US"/>
        </w:rPr>
        <w:t>, which threaten or may threaten proper performance of the Agreement,</w:t>
      </w:r>
    </w:p>
    <w:p w:rsidR="00144634" w:rsidRPr="000F38A7" w:rsidRDefault="00144634"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inform the Agency about changes in the length of</w:t>
      </w:r>
      <w:r w:rsidR="006C7F60" w:rsidRPr="000F38A7">
        <w:rPr>
          <w:rFonts w:ascii="Lato Light" w:hAnsi="Lato Light" w:cs="Arial"/>
          <w:sz w:val="22"/>
          <w:szCs w:val="22"/>
          <w:lang w:val="en-GB" w:eastAsia="en-US"/>
        </w:rPr>
        <w:t xml:space="preserve"> his/her </w:t>
      </w:r>
      <w:r w:rsidRPr="000F38A7">
        <w:rPr>
          <w:rFonts w:ascii="Lato Light" w:hAnsi="Lato Light" w:cs="Arial"/>
          <w:sz w:val="22"/>
          <w:szCs w:val="22"/>
          <w:lang w:val="en-GB" w:eastAsia="en-US"/>
        </w:rPr>
        <w:t xml:space="preserve">stay or </w:t>
      </w:r>
      <w:r w:rsidR="006C7F60" w:rsidRPr="000F38A7">
        <w:rPr>
          <w:rFonts w:ascii="Lato Light" w:hAnsi="Lato Light" w:cs="Arial"/>
          <w:sz w:val="22"/>
          <w:szCs w:val="22"/>
          <w:lang w:val="en-GB" w:eastAsia="en-US"/>
        </w:rPr>
        <w:t xml:space="preserve">the stay of the </w:t>
      </w:r>
      <w:r w:rsidRPr="000F38A7">
        <w:rPr>
          <w:rFonts w:ascii="Lato Light" w:hAnsi="Lato Light" w:cs="Arial"/>
          <w:sz w:val="22"/>
          <w:szCs w:val="22"/>
          <w:lang w:val="en-GB" w:eastAsia="en-US"/>
        </w:rPr>
        <w:t>accompanying persons,</w:t>
      </w:r>
    </w:p>
    <w:p w:rsidR="00144634"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lastRenderedPageBreak/>
        <w:t>inform</w:t>
      </w:r>
      <w:r w:rsidR="00144634" w:rsidRPr="000F38A7">
        <w:rPr>
          <w:rFonts w:ascii="Lato Light" w:hAnsi="Lato Light" w:cs="Arial"/>
          <w:sz w:val="22"/>
          <w:szCs w:val="22"/>
          <w:lang w:val="en-GB" w:eastAsia="en-US"/>
        </w:rPr>
        <w:t xml:space="preserve"> the Agency about taking up employment b</w:t>
      </w:r>
      <w:r w:rsidRPr="000F38A7">
        <w:rPr>
          <w:rFonts w:ascii="Lato Light" w:hAnsi="Lato Light" w:cs="Arial"/>
          <w:sz w:val="22"/>
          <w:szCs w:val="22"/>
          <w:lang w:val="en-GB" w:eastAsia="en-US"/>
        </w:rPr>
        <w:t>y the Beneficiary's spouse, if the spouse</w:t>
      </w:r>
      <w:r w:rsidR="00144634" w:rsidRPr="000F38A7">
        <w:rPr>
          <w:rFonts w:ascii="Lato Light" w:hAnsi="Lato Light" w:cs="Arial"/>
          <w:sz w:val="22"/>
          <w:szCs w:val="22"/>
          <w:lang w:val="en-GB" w:eastAsia="en-US"/>
        </w:rPr>
        <w:t xml:space="preserve"> was included in the Application,</w:t>
      </w:r>
    </w:p>
    <w:p w:rsidR="00144634"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inform</w:t>
      </w:r>
      <w:r w:rsidR="00144634" w:rsidRPr="000F38A7">
        <w:rPr>
          <w:rFonts w:ascii="Lato Light" w:hAnsi="Lato Light" w:cs="Arial"/>
          <w:sz w:val="22"/>
          <w:szCs w:val="22"/>
          <w:lang w:val="en-GB" w:eastAsia="en-US"/>
        </w:rPr>
        <w:t xml:space="preserve"> the Agency </w:t>
      </w:r>
      <w:r w:rsidRPr="000F38A7">
        <w:rPr>
          <w:rFonts w:ascii="Lato Light" w:hAnsi="Lato Light" w:cs="Arial"/>
          <w:sz w:val="22"/>
          <w:szCs w:val="22"/>
          <w:lang w:val="en-GB" w:eastAsia="en-US"/>
        </w:rPr>
        <w:t xml:space="preserve">on </w:t>
      </w:r>
      <w:r w:rsidR="00144634" w:rsidRPr="000F38A7">
        <w:rPr>
          <w:rFonts w:ascii="Lato Light" w:hAnsi="Lato Light" w:cs="Arial"/>
          <w:sz w:val="22"/>
          <w:szCs w:val="22"/>
          <w:lang w:val="en-GB" w:eastAsia="en-US"/>
        </w:rPr>
        <w:t xml:space="preserve">an ongoing basis about </w:t>
      </w:r>
      <w:r w:rsidRPr="000F38A7">
        <w:rPr>
          <w:rFonts w:ascii="Lato Light" w:hAnsi="Lato Light" w:cs="Arial"/>
          <w:sz w:val="22"/>
          <w:szCs w:val="22"/>
          <w:lang w:val="en-GB" w:eastAsia="en-US"/>
        </w:rPr>
        <w:t xml:space="preserve">his/her </w:t>
      </w:r>
      <w:r w:rsidR="00144634" w:rsidRPr="000F38A7">
        <w:rPr>
          <w:rFonts w:ascii="Lato Light" w:hAnsi="Lato Light" w:cs="Arial"/>
          <w:sz w:val="22"/>
          <w:szCs w:val="22"/>
          <w:lang w:val="en-GB" w:eastAsia="en-US"/>
        </w:rPr>
        <w:t xml:space="preserve">special scientific or teaching successes related to the implementation of the Agreement, during the </w:t>
      </w:r>
      <w:r w:rsidRPr="000F38A7">
        <w:rPr>
          <w:rFonts w:ascii="Lato Light" w:hAnsi="Lato Light" w:cs="Arial"/>
          <w:sz w:val="22"/>
          <w:szCs w:val="22"/>
          <w:lang w:val="en-GB" w:eastAsia="en-US"/>
        </w:rPr>
        <w:t>period of disbursement of the Scholarship</w:t>
      </w:r>
      <w:r w:rsidR="00144634" w:rsidRPr="000F38A7">
        <w:rPr>
          <w:rFonts w:ascii="Lato Light" w:hAnsi="Lato Light" w:cs="Arial"/>
          <w:sz w:val="22"/>
          <w:szCs w:val="22"/>
          <w:lang w:val="en-GB" w:eastAsia="en-US"/>
        </w:rPr>
        <w:t xml:space="preserve"> as well as at the stage of reporting and evaluation,</w:t>
      </w:r>
    </w:p>
    <w:p w:rsidR="00144634"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settle the</w:t>
      </w:r>
      <w:r w:rsidR="00144634" w:rsidRPr="000F38A7">
        <w:rPr>
          <w:rFonts w:ascii="Lato Light" w:hAnsi="Lato Light" w:cs="Arial"/>
          <w:sz w:val="22"/>
          <w:szCs w:val="22"/>
          <w:lang w:val="en-GB" w:eastAsia="en-US"/>
        </w:rPr>
        <w:t xml:space="preserve"> received funds in accordance with the Agreement,</w:t>
      </w:r>
    </w:p>
    <w:p w:rsidR="00144634" w:rsidRPr="000F38A7" w:rsidRDefault="00144634"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participate in the evaluation of the Progra</w:t>
      </w:r>
      <w:r w:rsidR="006C7F60" w:rsidRPr="000F38A7">
        <w:rPr>
          <w:rFonts w:ascii="Lato Light" w:hAnsi="Lato Light" w:cs="Arial"/>
          <w:sz w:val="22"/>
          <w:szCs w:val="22"/>
          <w:lang w:val="en-GB" w:eastAsia="en-US"/>
        </w:rPr>
        <w:t>m</w:t>
      </w:r>
      <w:r w:rsidRPr="000F38A7">
        <w:rPr>
          <w:rFonts w:ascii="Lato Light" w:hAnsi="Lato Light" w:cs="Arial"/>
          <w:sz w:val="22"/>
          <w:szCs w:val="22"/>
          <w:lang w:val="en-GB" w:eastAsia="en-US"/>
        </w:rPr>
        <w:t>m</w:t>
      </w:r>
      <w:r w:rsidR="006C7F60" w:rsidRPr="000F38A7">
        <w:rPr>
          <w:rFonts w:ascii="Lato Light" w:hAnsi="Lato Light" w:cs="Arial"/>
          <w:sz w:val="22"/>
          <w:szCs w:val="22"/>
          <w:lang w:val="en-GB" w:eastAsia="en-US"/>
        </w:rPr>
        <w:t>e</w:t>
      </w:r>
      <w:r w:rsidRPr="000F38A7">
        <w:rPr>
          <w:rFonts w:ascii="Lato Light" w:hAnsi="Lato Light" w:cs="Arial"/>
          <w:sz w:val="22"/>
          <w:szCs w:val="22"/>
          <w:lang w:val="en-GB" w:eastAsia="en-US"/>
        </w:rPr>
        <w:t xml:space="preserve"> in accordance with the Agreement,</w:t>
      </w:r>
    </w:p>
    <w:p w:rsidR="00144634"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possess</w:t>
      </w:r>
      <w:r w:rsidR="00144634" w:rsidRPr="000F38A7">
        <w:rPr>
          <w:rFonts w:ascii="Lato Light" w:hAnsi="Lato Light" w:cs="Arial"/>
          <w:sz w:val="22"/>
          <w:szCs w:val="22"/>
          <w:lang w:val="en-GB" w:eastAsia="en-US"/>
        </w:rPr>
        <w:t xml:space="preserve"> health insurance in accordance with the Agreement,</w:t>
      </w:r>
    </w:p>
    <w:p w:rsidR="001F2A22" w:rsidRPr="000F38A7" w:rsidRDefault="006C7F60" w:rsidP="00144634">
      <w:pPr>
        <w:pStyle w:val="Akapitzlist"/>
        <w:numPr>
          <w:ilvl w:val="1"/>
          <w:numId w:val="12"/>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meet</w:t>
      </w:r>
      <w:r w:rsidR="00144634" w:rsidRPr="000F38A7">
        <w:rPr>
          <w:rFonts w:ascii="Lato Light" w:hAnsi="Lato Light" w:cs="Arial"/>
          <w:sz w:val="22"/>
          <w:szCs w:val="22"/>
          <w:lang w:val="en-GB" w:eastAsia="en-US"/>
        </w:rPr>
        <w:t xml:space="preserve"> other requirements specified in the Regulations and the Agreement</w:t>
      </w:r>
      <w:r w:rsidR="00D16607" w:rsidRPr="000F38A7">
        <w:rPr>
          <w:rFonts w:ascii="Lato Light" w:hAnsi="Lato Light" w:cs="Arial"/>
          <w:sz w:val="22"/>
          <w:szCs w:val="22"/>
          <w:lang w:val="en-GB" w:eastAsia="en-US"/>
        </w:rPr>
        <w:t>.</w:t>
      </w:r>
    </w:p>
    <w:p w:rsidR="001F2A22" w:rsidRPr="000F38A7" w:rsidRDefault="001F2A22">
      <w:pPr>
        <w:spacing w:line="288" w:lineRule="auto"/>
        <w:contextualSpacing/>
        <w:rPr>
          <w:rFonts w:ascii="Lato Light" w:hAnsi="Lato Light" w:cs="Arial"/>
          <w:b/>
          <w:sz w:val="22"/>
          <w:szCs w:val="22"/>
          <w:lang w:val="en-GB" w:eastAsia="en-US"/>
        </w:rPr>
      </w:pPr>
    </w:p>
    <w:p w:rsidR="001F2A22" w:rsidRPr="000F38A7" w:rsidRDefault="00C12C6E">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5</w:t>
      </w:r>
    </w:p>
    <w:p w:rsidR="001F2A22" w:rsidRPr="000F38A7" w:rsidRDefault="0014463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Financing rules</w:t>
      </w:r>
    </w:p>
    <w:p w:rsidR="001F2A22" w:rsidRPr="000F38A7" w:rsidRDefault="00144634">
      <w:pPr>
        <w:pStyle w:val="Akapitzlist"/>
        <w:numPr>
          <w:ilvl w:val="0"/>
          <w:numId w:val="1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w:t>
      </w:r>
      <w:r w:rsidR="002F6E3B" w:rsidRPr="000F38A7">
        <w:rPr>
          <w:rFonts w:ascii="Lato Light" w:hAnsi="Lato Light" w:cs="Arial"/>
          <w:sz w:val="22"/>
          <w:szCs w:val="22"/>
          <w:lang w:val="en-GB" w:eastAsia="en-US"/>
        </w:rPr>
        <w:t>S</w:t>
      </w:r>
      <w:r w:rsidRPr="000F38A7">
        <w:rPr>
          <w:rFonts w:ascii="Lato Light" w:hAnsi="Lato Light" w:cs="Arial"/>
          <w:sz w:val="22"/>
          <w:szCs w:val="22"/>
          <w:lang w:val="en-GB" w:eastAsia="en-US"/>
        </w:rPr>
        <w:t xml:space="preserve">cholarship </w:t>
      </w:r>
      <w:r w:rsidR="006C7F60"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transferred to the Beneficiary after signing the Agreement</w:t>
      </w:r>
      <w:r w:rsidR="006C7F60" w:rsidRPr="000F38A7">
        <w:rPr>
          <w:rFonts w:ascii="Lato Light" w:hAnsi="Lato Light" w:cs="Arial"/>
          <w:sz w:val="22"/>
          <w:szCs w:val="22"/>
          <w:lang w:val="en-GB" w:eastAsia="en-US"/>
        </w:rPr>
        <w:t>,</w:t>
      </w:r>
      <w:r w:rsidRPr="000F38A7">
        <w:rPr>
          <w:rFonts w:ascii="Lato Light" w:hAnsi="Lato Light" w:cs="Arial"/>
          <w:sz w:val="22"/>
          <w:szCs w:val="22"/>
          <w:lang w:val="en-GB" w:eastAsia="en-US"/>
        </w:rPr>
        <w:t xml:space="preserve"> to the bank account opened by the Beneficiary in a bank with its </w:t>
      </w:r>
      <w:r w:rsidR="00EA5DED" w:rsidRPr="000F38A7">
        <w:rPr>
          <w:rFonts w:ascii="Lato Light" w:hAnsi="Lato Light" w:cs="Arial"/>
          <w:sz w:val="22"/>
          <w:szCs w:val="22"/>
          <w:lang w:val="en-GB" w:eastAsia="en-US"/>
        </w:rPr>
        <w:t>registered office</w:t>
      </w:r>
      <w:r w:rsidRPr="000F38A7">
        <w:rPr>
          <w:rFonts w:ascii="Lato Light" w:hAnsi="Lato Light" w:cs="Arial"/>
          <w:sz w:val="22"/>
          <w:szCs w:val="22"/>
          <w:lang w:val="en-GB" w:eastAsia="en-US"/>
        </w:rPr>
        <w:t xml:space="preserve"> in</w:t>
      </w:r>
      <w:r w:rsidR="00EA5DED" w:rsidRPr="000F38A7">
        <w:rPr>
          <w:rFonts w:ascii="Lato Light" w:hAnsi="Lato Light" w:cs="Arial"/>
          <w:sz w:val="22"/>
          <w:szCs w:val="22"/>
          <w:lang w:val="en-GB" w:eastAsia="en-US"/>
        </w:rPr>
        <w:t xml:space="preserve"> the territory of</w:t>
      </w:r>
      <w:r w:rsidRPr="000F38A7">
        <w:rPr>
          <w:rFonts w:ascii="Lato Light" w:hAnsi="Lato Light" w:cs="Arial"/>
          <w:sz w:val="22"/>
          <w:szCs w:val="22"/>
          <w:lang w:val="en-GB" w:eastAsia="en-US"/>
        </w:rPr>
        <w:t xml:space="preserve"> Poland and indicated by him</w:t>
      </w:r>
      <w:r w:rsidR="00EA5DED" w:rsidRPr="000F38A7">
        <w:rPr>
          <w:rFonts w:ascii="Lato Light" w:hAnsi="Lato Light" w:cs="Arial"/>
          <w:sz w:val="22"/>
          <w:szCs w:val="22"/>
          <w:lang w:val="en-GB" w:eastAsia="en-US"/>
        </w:rPr>
        <w:t>/her</w:t>
      </w:r>
      <w:r w:rsidRPr="000F38A7">
        <w:rPr>
          <w:rFonts w:ascii="Lato Light" w:hAnsi="Lato Light" w:cs="Arial"/>
          <w:sz w:val="22"/>
          <w:szCs w:val="22"/>
          <w:lang w:val="en-GB" w:eastAsia="en-US"/>
        </w:rPr>
        <w:t xml:space="preserve"> in the Agency's ICT system</w:t>
      </w:r>
      <w:r w:rsidR="00825485" w:rsidRPr="000F38A7">
        <w:rPr>
          <w:rFonts w:ascii="Lato Light" w:hAnsi="Lato Light" w:cs="Arial"/>
          <w:sz w:val="22"/>
          <w:szCs w:val="22"/>
          <w:lang w:val="en-GB" w:eastAsia="en-US"/>
        </w:rPr>
        <w:t xml:space="preserve">. </w:t>
      </w:r>
    </w:p>
    <w:p w:rsidR="001F2A22" w:rsidRPr="000F38A7" w:rsidRDefault="00144634">
      <w:pPr>
        <w:pStyle w:val="Akapitzlist"/>
        <w:numPr>
          <w:ilvl w:val="0"/>
          <w:numId w:val="1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Payment transfer scheme for scholarships lasting up to 15 months </w:t>
      </w:r>
      <w:r w:rsidRPr="000F38A7">
        <w:rPr>
          <w:rFonts w:ascii="Lato Light" w:hAnsi="Lato Light" w:cs="Arial"/>
          <w:b/>
          <w:sz w:val="22"/>
          <w:szCs w:val="22"/>
          <w:lang w:val="en-GB" w:eastAsia="en-US"/>
        </w:rPr>
        <w:t>[if not applicable, the point should be deleted]</w:t>
      </w:r>
      <w:r w:rsidR="000C6AC2" w:rsidRPr="000F38A7">
        <w:rPr>
          <w:rFonts w:ascii="Lato Light" w:hAnsi="Lato Light" w:cs="Arial"/>
          <w:sz w:val="22"/>
          <w:szCs w:val="22"/>
          <w:lang w:val="en-GB" w:eastAsia="en-US"/>
        </w:rPr>
        <w:t>:</w:t>
      </w:r>
    </w:p>
    <w:p w:rsidR="00144634" w:rsidRPr="000F38A7" w:rsidRDefault="00144634" w:rsidP="00144634">
      <w:pPr>
        <w:pStyle w:val="Akapitzlist"/>
        <w:numPr>
          <w:ilvl w:val="1"/>
          <w:numId w:val="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advance payment - in the amount of 40% of the total amount of financing, i.e.</w:t>
      </w:r>
      <w:r w:rsidR="00EA5DED" w:rsidRPr="000F38A7">
        <w:rPr>
          <w:rFonts w:ascii="Lato Light" w:hAnsi="Lato Light" w:cs="Arial"/>
          <w:sz w:val="22"/>
          <w:szCs w:val="22"/>
          <w:lang w:val="en-GB" w:eastAsia="en-US"/>
        </w:rPr>
        <w:t xml:space="preserve"> PLN </w:t>
      </w:r>
      <w:r w:rsidRPr="000F38A7">
        <w:rPr>
          <w:rFonts w:ascii="Lato Light" w:hAnsi="Lato Light" w:cs="Arial"/>
          <w:sz w:val="22"/>
          <w:szCs w:val="22"/>
          <w:lang w:val="en-GB" w:eastAsia="en-US"/>
        </w:rPr>
        <w:t xml:space="preserve"> [amount, format: XXX XXX, XX], within 30 days </w:t>
      </w:r>
      <w:r w:rsidR="00EA5DED" w:rsidRPr="000F38A7">
        <w:rPr>
          <w:rFonts w:ascii="Lato Light" w:hAnsi="Lato Light" w:cs="Arial"/>
          <w:sz w:val="22"/>
          <w:szCs w:val="22"/>
          <w:lang w:val="en-GB" w:eastAsia="en-US"/>
        </w:rPr>
        <w:t>from</w:t>
      </w:r>
      <w:r w:rsidRPr="000F38A7">
        <w:rPr>
          <w:rFonts w:ascii="Lato Light" w:hAnsi="Lato Light" w:cs="Arial"/>
          <w:sz w:val="22"/>
          <w:szCs w:val="22"/>
          <w:lang w:val="en-GB" w:eastAsia="en-US"/>
        </w:rPr>
        <w:t xml:space="preserve"> providing the account number,</w:t>
      </w:r>
    </w:p>
    <w:p w:rsidR="00144634" w:rsidRPr="000F38A7" w:rsidRDefault="00144634" w:rsidP="00144634">
      <w:pPr>
        <w:pStyle w:val="Akapitzlist"/>
        <w:numPr>
          <w:ilvl w:val="1"/>
          <w:numId w:val="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partial payment - in the amount of 40% of the total amount of financing, i.e. </w:t>
      </w:r>
      <w:r w:rsidR="00EA5DED" w:rsidRPr="000F38A7">
        <w:rPr>
          <w:rFonts w:ascii="Lato Light" w:hAnsi="Lato Light" w:cs="Arial"/>
          <w:sz w:val="22"/>
          <w:szCs w:val="22"/>
          <w:lang w:val="en-GB" w:eastAsia="en-US"/>
        </w:rPr>
        <w:t xml:space="preserve">PLN </w:t>
      </w:r>
      <w:r w:rsidRPr="000F38A7">
        <w:rPr>
          <w:rFonts w:ascii="Lato Light" w:hAnsi="Lato Light" w:cs="Arial"/>
          <w:sz w:val="22"/>
          <w:szCs w:val="22"/>
          <w:lang w:val="en-GB" w:eastAsia="en-US"/>
        </w:rPr>
        <w:t xml:space="preserve">[amount, format: XXX XXX, XX], within 30 days from the date of submitting the confirmation of </w:t>
      </w:r>
      <w:r w:rsidR="00EA5DED" w:rsidRPr="000F38A7">
        <w:rPr>
          <w:rFonts w:ascii="Lato Light" w:hAnsi="Lato Light" w:cs="Arial"/>
          <w:sz w:val="22"/>
          <w:szCs w:val="22"/>
          <w:lang w:val="en-GB" w:eastAsia="en-US"/>
        </w:rPr>
        <w:t>the start of the</w:t>
      </w:r>
      <w:r w:rsidRPr="000F38A7">
        <w:rPr>
          <w:rFonts w:ascii="Lato Light" w:hAnsi="Lato Light" w:cs="Arial"/>
          <w:sz w:val="22"/>
          <w:szCs w:val="22"/>
          <w:lang w:val="en-GB" w:eastAsia="en-US"/>
        </w:rPr>
        <w:t xml:space="preserve"> Project implementation,</w:t>
      </w:r>
    </w:p>
    <w:p w:rsidR="001F2A22" w:rsidRPr="000F38A7" w:rsidRDefault="00144634" w:rsidP="00144634">
      <w:pPr>
        <w:pStyle w:val="Akapitzlist"/>
        <w:numPr>
          <w:ilvl w:val="1"/>
          <w:numId w:val="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balancing payment - up to 20% of the total amount of financing, </w:t>
      </w:r>
      <w:r w:rsidR="00EA5DED" w:rsidRPr="000F38A7">
        <w:rPr>
          <w:rFonts w:ascii="Lato Light" w:hAnsi="Lato Light" w:cs="Arial"/>
          <w:sz w:val="22"/>
          <w:szCs w:val="22"/>
          <w:lang w:val="en-GB" w:eastAsia="en-US"/>
        </w:rPr>
        <w:t>i.e. PLN</w:t>
      </w:r>
      <w:r w:rsidRPr="000F38A7">
        <w:rPr>
          <w:rFonts w:ascii="Lato Light" w:hAnsi="Lato Light" w:cs="Arial"/>
          <w:sz w:val="22"/>
          <w:szCs w:val="22"/>
          <w:lang w:val="en-GB" w:eastAsia="en-US"/>
        </w:rPr>
        <w:t xml:space="preserve"> [amount, format: XXX XXX, XX], within 30 days from the date of approval of the final report by the Agency, unless the financial settlement of the Agreement provides otherwise</w:t>
      </w:r>
      <w:r w:rsidR="00420489" w:rsidRPr="000F38A7">
        <w:rPr>
          <w:rFonts w:ascii="Lato Light" w:hAnsi="Lato Light" w:cs="Arial"/>
          <w:sz w:val="22"/>
          <w:szCs w:val="22"/>
          <w:lang w:val="en-GB" w:eastAsia="en-US"/>
        </w:rPr>
        <w:t>.</w:t>
      </w:r>
    </w:p>
    <w:p w:rsidR="001F2A22" w:rsidRPr="000F38A7" w:rsidRDefault="00144634">
      <w:pPr>
        <w:pStyle w:val="Akapitzlist"/>
        <w:numPr>
          <w:ilvl w:val="0"/>
          <w:numId w:val="1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Payment transfer scheme for scholarships lasting more than 15 months </w:t>
      </w:r>
      <w:r w:rsidRPr="000F38A7">
        <w:rPr>
          <w:rFonts w:ascii="Lato Light" w:hAnsi="Lato Light" w:cs="Arial"/>
          <w:b/>
          <w:sz w:val="22"/>
          <w:szCs w:val="22"/>
          <w:lang w:val="en-GB" w:eastAsia="en-US"/>
        </w:rPr>
        <w:t>[if not applicable, the point should be deleted]</w:t>
      </w:r>
      <w:r w:rsidR="00981A5F" w:rsidRPr="000F38A7">
        <w:rPr>
          <w:rFonts w:ascii="Lato Light" w:hAnsi="Lato Light" w:cs="Arial"/>
          <w:sz w:val="22"/>
          <w:szCs w:val="22"/>
          <w:lang w:val="en-GB" w:eastAsia="en-US"/>
        </w:rPr>
        <w:t>:</w:t>
      </w:r>
    </w:p>
    <w:p w:rsidR="00144634" w:rsidRPr="000F38A7" w:rsidRDefault="00144634" w:rsidP="00144634">
      <w:pPr>
        <w:pStyle w:val="Akapitzlist"/>
        <w:numPr>
          <w:ilvl w:val="0"/>
          <w:numId w:val="18"/>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advance payment - in the amount of 20% of the total amount of financing, i.e.</w:t>
      </w:r>
      <w:r w:rsidR="00EA5DED" w:rsidRPr="000F38A7">
        <w:rPr>
          <w:rFonts w:ascii="Lato Light" w:hAnsi="Lato Light" w:cs="Arial"/>
          <w:sz w:val="22"/>
          <w:szCs w:val="22"/>
          <w:lang w:val="en-GB" w:eastAsia="en-US"/>
        </w:rPr>
        <w:t xml:space="preserve"> PLN</w:t>
      </w:r>
      <w:r w:rsidRPr="000F38A7">
        <w:rPr>
          <w:rFonts w:ascii="Lato Light" w:hAnsi="Lato Light" w:cs="Arial"/>
          <w:sz w:val="22"/>
          <w:szCs w:val="22"/>
          <w:lang w:val="en-GB" w:eastAsia="en-US"/>
        </w:rPr>
        <w:t xml:space="preserve"> [</w:t>
      </w:r>
      <w:r w:rsidR="00EA5DED" w:rsidRPr="000F38A7">
        <w:rPr>
          <w:rFonts w:ascii="Lato Light" w:hAnsi="Lato Light" w:cs="Arial"/>
          <w:sz w:val="22"/>
          <w:szCs w:val="22"/>
          <w:lang w:val="en-GB" w:eastAsia="en-US"/>
        </w:rPr>
        <w:t>amount, format: XXX XXX, XX]</w:t>
      </w:r>
      <w:r w:rsidRPr="000F38A7">
        <w:rPr>
          <w:rFonts w:ascii="Lato Light" w:hAnsi="Lato Light" w:cs="Arial"/>
          <w:sz w:val="22"/>
          <w:szCs w:val="22"/>
          <w:lang w:val="en-GB" w:eastAsia="en-US"/>
        </w:rPr>
        <w:t xml:space="preserve">, within 30 days </w:t>
      </w:r>
      <w:r w:rsidR="00EA5DED" w:rsidRPr="000F38A7">
        <w:rPr>
          <w:rFonts w:ascii="Lato Light" w:hAnsi="Lato Light" w:cs="Arial"/>
          <w:sz w:val="22"/>
          <w:szCs w:val="22"/>
          <w:lang w:val="en-GB" w:eastAsia="en-US"/>
        </w:rPr>
        <w:t>from</w:t>
      </w:r>
      <w:r w:rsidRPr="000F38A7">
        <w:rPr>
          <w:rFonts w:ascii="Lato Light" w:hAnsi="Lato Light" w:cs="Arial"/>
          <w:sz w:val="22"/>
          <w:szCs w:val="22"/>
          <w:lang w:val="en-GB" w:eastAsia="en-US"/>
        </w:rPr>
        <w:t xml:space="preserve"> providing the account number,</w:t>
      </w:r>
    </w:p>
    <w:p w:rsidR="00144634" w:rsidRPr="000F38A7" w:rsidRDefault="00144634" w:rsidP="00144634">
      <w:pPr>
        <w:pStyle w:val="Akapitzlist"/>
        <w:numPr>
          <w:ilvl w:val="0"/>
          <w:numId w:val="18"/>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partial payment I - in the amount of 20% of the total amount of financing, i.e. </w:t>
      </w:r>
      <w:r w:rsidR="00EA5DED" w:rsidRPr="000F38A7">
        <w:rPr>
          <w:rFonts w:ascii="Lato Light" w:hAnsi="Lato Light" w:cs="Arial"/>
          <w:sz w:val="22"/>
          <w:szCs w:val="22"/>
          <w:lang w:val="en-GB" w:eastAsia="en-US"/>
        </w:rPr>
        <w:t xml:space="preserve">PLN </w:t>
      </w:r>
      <w:r w:rsidRPr="000F38A7">
        <w:rPr>
          <w:rFonts w:ascii="Lato Light" w:hAnsi="Lato Light" w:cs="Arial"/>
          <w:sz w:val="22"/>
          <w:szCs w:val="22"/>
          <w:lang w:val="en-GB" w:eastAsia="en-US"/>
        </w:rPr>
        <w:t>[amount, format: XXX XXX, XX], within 30 days from the date of submitting the confirmation of the Project implementation by the Beneficiary,</w:t>
      </w:r>
    </w:p>
    <w:p w:rsidR="00144634" w:rsidRPr="000F38A7" w:rsidRDefault="00144634" w:rsidP="00144634">
      <w:pPr>
        <w:pStyle w:val="Akapitzlist"/>
        <w:numPr>
          <w:ilvl w:val="0"/>
          <w:numId w:val="18"/>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partial payment II - in the amount of 40% of the total amount of financing, i.e.</w:t>
      </w:r>
      <w:r w:rsidR="00EA5DED" w:rsidRPr="000F38A7">
        <w:rPr>
          <w:rFonts w:ascii="Lato Light" w:hAnsi="Lato Light" w:cs="Arial"/>
          <w:sz w:val="22"/>
          <w:szCs w:val="22"/>
          <w:lang w:val="en-GB" w:eastAsia="en-US"/>
        </w:rPr>
        <w:t xml:space="preserve"> PLN</w:t>
      </w:r>
      <w:r w:rsidRPr="000F38A7">
        <w:rPr>
          <w:rFonts w:ascii="Lato Light" w:hAnsi="Lato Light" w:cs="Arial"/>
          <w:sz w:val="22"/>
          <w:szCs w:val="22"/>
          <w:lang w:val="en-GB" w:eastAsia="en-US"/>
        </w:rPr>
        <w:t xml:space="preserve"> [amount, format: XXX XXX, XX], transferred within 30 days from the date of approval of the </w:t>
      </w:r>
      <w:r w:rsidR="005D648C">
        <w:rPr>
          <w:rFonts w:ascii="Lato Light" w:hAnsi="Lato Light" w:cs="Arial"/>
          <w:sz w:val="22"/>
          <w:szCs w:val="22"/>
          <w:lang w:val="en-GB" w:eastAsia="en-US"/>
        </w:rPr>
        <w:t>partial</w:t>
      </w:r>
      <w:r w:rsidRPr="000F38A7">
        <w:rPr>
          <w:rFonts w:ascii="Lato Light" w:hAnsi="Lato Light" w:cs="Arial"/>
          <w:sz w:val="22"/>
          <w:szCs w:val="22"/>
          <w:lang w:val="en-GB" w:eastAsia="en-US"/>
        </w:rPr>
        <w:t xml:space="preserve"> report,</w:t>
      </w:r>
    </w:p>
    <w:p w:rsidR="001F2A22" w:rsidRPr="000F38A7" w:rsidRDefault="00144634" w:rsidP="00144634">
      <w:pPr>
        <w:pStyle w:val="Akapitzlist"/>
        <w:numPr>
          <w:ilvl w:val="0"/>
          <w:numId w:val="18"/>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balancing payment - up to 20% of the total amount of financing, </w:t>
      </w:r>
      <w:r w:rsidR="00EA5DED" w:rsidRPr="000F38A7">
        <w:rPr>
          <w:rFonts w:ascii="Lato Light" w:hAnsi="Lato Light" w:cs="Arial"/>
          <w:sz w:val="22"/>
          <w:szCs w:val="22"/>
          <w:lang w:val="en-GB" w:eastAsia="en-US"/>
        </w:rPr>
        <w:t>i.e. PLN</w:t>
      </w:r>
      <w:r w:rsidRPr="000F38A7">
        <w:rPr>
          <w:rFonts w:ascii="Lato Light" w:hAnsi="Lato Light" w:cs="Arial"/>
          <w:sz w:val="22"/>
          <w:szCs w:val="22"/>
          <w:lang w:val="en-GB" w:eastAsia="en-US"/>
        </w:rPr>
        <w:t xml:space="preserve"> </w:t>
      </w:r>
      <w:r w:rsidR="00EA5DED" w:rsidRPr="000F38A7">
        <w:rPr>
          <w:rFonts w:ascii="Lato Light" w:hAnsi="Lato Light" w:cs="Arial"/>
          <w:sz w:val="22"/>
          <w:szCs w:val="22"/>
          <w:lang w:val="en-GB" w:eastAsia="en-US"/>
        </w:rPr>
        <w:t xml:space="preserve">[amount, format: XXX XXX, XX] </w:t>
      </w:r>
      <w:r w:rsidRPr="000F38A7">
        <w:rPr>
          <w:rFonts w:ascii="Lato Light" w:hAnsi="Lato Light" w:cs="Arial"/>
          <w:sz w:val="22"/>
          <w:szCs w:val="22"/>
          <w:lang w:val="en-GB" w:eastAsia="en-US"/>
        </w:rPr>
        <w:t>, within 30 days from the date of approval of the final report by the Agency, unless the financial settlement of the Agreement provides otherwise</w:t>
      </w:r>
      <w:r w:rsidR="00366202" w:rsidRPr="000F38A7">
        <w:rPr>
          <w:rFonts w:ascii="Lato Light" w:hAnsi="Lato Light" w:cs="Arial"/>
          <w:sz w:val="22"/>
          <w:szCs w:val="22"/>
          <w:lang w:val="en-GB" w:eastAsia="en-US"/>
        </w:rPr>
        <w:t>.</w:t>
      </w:r>
    </w:p>
    <w:p w:rsidR="00144634" w:rsidRPr="000F38A7" w:rsidRDefault="00144634" w:rsidP="00144634">
      <w:pPr>
        <w:pStyle w:val="Akapitzlist"/>
        <w:numPr>
          <w:ilvl w:val="0"/>
          <w:numId w:val="1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Whenever the Agreement mentions the date of transfer of funds to the Beneficiary, </w:t>
      </w:r>
      <w:r w:rsidR="002F6E3B" w:rsidRPr="000F38A7">
        <w:rPr>
          <w:rFonts w:ascii="Lato Light" w:hAnsi="Lato Light" w:cs="Arial"/>
          <w:sz w:val="22"/>
          <w:szCs w:val="22"/>
          <w:lang w:val="en-GB" w:eastAsia="en-US"/>
        </w:rPr>
        <w:t xml:space="preserve">as </w:t>
      </w:r>
      <w:r w:rsidR="00EA5DED" w:rsidRPr="000F38A7">
        <w:rPr>
          <w:rFonts w:ascii="Lato Light" w:hAnsi="Lato Light" w:cs="Arial"/>
          <w:sz w:val="22"/>
          <w:szCs w:val="22"/>
          <w:lang w:val="en-GB" w:eastAsia="en-US"/>
        </w:rPr>
        <w:t>such</w:t>
      </w:r>
      <w:r w:rsidRPr="000F38A7">
        <w:rPr>
          <w:rFonts w:ascii="Lato Light" w:hAnsi="Lato Light" w:cs="Arial"/>
          <w:sz w:val="22"/>
          <w:szCs w:val="22"/>
          <w:lang w:val="en-GB" w:eastAsia="en-US"/>
        </w:rPr>
        <w:t xml:space="preserve"> date shall be </w:t>
      </w:r>
      <w:r w:rsidR="00EA5DED" w:rsidRPr="000F38A7">
        <w:rPr>
          <w:rFonts w:ascii="Lato Light" w:hAnsi="Lato Light" w:cs="Arial"/>
          <w:sz w:val="22"/>
          <w:szCs w:val="22"/>
          <w:lang w:val="en-GB" w:eastAsia="en-US"/>
        </w:rPr>
        <w:t xml:space="preserve">considered </w:t>
      </w:r>
      <w:r w:rsidRPr="000F38A7">
        <w:rPr>
          <w:rFonts w:ascii="Lato Light" w:hAnsi="Lato Light" w:cs="Arial"/>
          <w:sz w:val="22"/>
          <w:szCs w:val="22"/>
          <w:lang w:val="en-GB" w:eastAsia="en-US"/>
        </w:rPr>
        <w:t>the date on which the Agency's bank account is debited.</w:t>
      </w:r>
    </w:p>
    <w:p w:rsidR="001F2A22" w:rsidRPr="000F38A7" w:rsidRDefault="00144634" w:rsidP="00144634">
      <w:pPr>
        <w:pStyle w:val="Akapitzlist"/>
        <w:numPr>
          <w:ilvl w:val="0"/>
          <w:numId w:val="1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disbursement of funds shall take place</w:t>
      </w:r>
      <w:r w:rsidR="00EA5DED" w:rsidRPr="000F38A7">
        <w:rPr>
          <w:rFonts w:ascii="Lato Light" w:hAnsi="Lato Light" w:cs="Arial"/>
          <w:sz w:val="22"/>
          <w:szCs w:val="22"/>
          <w:lang w:val="en-GB" w:eastAsia="en-US"/>
        </w:rPr>
        <w:t>,</w:t>
      </w:r>
      <w:r w:rsidRPr="000F38A7">
        <w:rPr>
          <w:rFonts w:ascii="Lato Light" w:hAnsi="Lato Light" w:cs="Arial"/>
          <w:sz w:val="22"/>
          <w:szCs w:val="22"/>
          <w:lang w:val="en-GB" w:eastAsia="en-US"/>
        </w:rPr>
        <w:t xml:space="preserve"> provided that the Agency receives appropriate subsidy for the Program</w:t>
      </w:r>
      <w:r w:rsidR="00EA5DED" w:rsidRPr="000F38A7">
        <w:rPr>
          <w:rFonts w:ascii="Lato Light" w:hAnsi="Lato Light" w:cs="Arial"/>
          <w:sz w:val="22"/>
          <w:szCs w:val="22"/>
          <w:lang w:val="en-GB" w:eastAsia="en-US"/>
        </w:rPr>
        <w:t>me</w:t>
      </w:r>
      <w:r w:rsidRPr="000F38A7">
        <w:rPr>
          <w:rFonts w:ascii="Lato Light" w:hAnsi="Lato Light" w:cs="Arial"/>
          <w:sz w:val="22"/>
          <w:szCs w:val="22"/>
          <w:lang w:val="en-GB" w:eastAsia="en-US"/>
        </w:rPr>
        <w:t xml:space="preserve"> implementation and the funds </w:t>
      </w:r>
      <w:r w:rsidR="00EA5DED"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available on the Agency's bank account. The Agency </w:t>
      </w:r>
      <w:r w:rsidR="00EA5DED" w:rsidRPr="000F38A7">
        <w:rPr>
          <w:rFonts w:ascii="Lato Light" w:hAnsi="Lato Light" w:cs="Arial"/>
          <w:sz w:val="22"/>
          <w:szCs w:val="22"/>
          <w:lang w:val="en-GB" w:eastAsia="en-US"/>
        </w:rPr>
        <w:t>shall not be</w:t>
      </w:r>
      <w:r w:rsidRPr="000F38A7">
        <w:rPr>
          <w:rFonts w:ascii="Lato Light" w:hAnsi="Lato Light" w:cs="Arial"/>
          <w:sz w:val="22"/>
          <w:szCs w:val="22"/>
          <w:lang w:val="en-GB" w:eastAsia="en-US"/>
        </w:rPr>
        <w:t xml:space="preserve"> responsible for delays in transferring </w:t>
      </w:r>
      <w:r w:rsidR="00EA5DED" w:rsidRPr="000F38A7">
        <w:rPr>
          <w:rFonts w:ascii="Lato Light" w:hAnsi="Lato Light" w:cs="Arial"/>
          <w:sz w:val="22"/>
          <w:szCs w:val="22"/>
          <w:lang w:val="en-GB" w:eastAsia="en-US"/>
        </w:rPr>
        <w:t>to it the</w:t>
      </w:r>
      <w:r w:rsidRPr="000F38A7">
        <w:rPr>
          <w:rFonts w:ascii="Lato Light" w:hAnsi="Lato Light" w:cs="Arial"/>
          <w:sz w:val="22"/>
          <w:szCs w:val="22"/>
          <w:lang w:val="en-GB" w:eastAsia="en-US"/>
        </w:rPr>
        <w:t xml:space="preserve"> funds by the Ministry of Science and Higher Education as part of a targeted subsidy</w:t>
      </w:r>
      <w:r w:rsidR="003A4854" w:rsidRPr="000F38A7">
        <w:rPr>
          <w:rFonts w:ascii="Lato Light" w:hAnsi="Lato Light" w:cs="Arial"/>
          <w:sz w:val="22"/>
          <w:szCs w:val="22"/>
          <w:lang w:val="en-GB" w:eastAsia="en-US"/>
        </w:rPr>
        <w:t>.</w:t>
      </w:r>
    </w:p>
    <w:p w:rsidR="003C7940" w:rsidRPr="000F38A7" w:rsidRDefault="003C7940" w:rsidP="003C7940">
      <w:pPr>
        <w:rPr>
          <w:rFonts w:ascii="Lato Light" w:hAnsi="Lato Light" w:cs="Arial"/>
          <w:b/>
          <w:sz w:val="22"/>
          <w:szCs w:val="22"/>
          <w:lang w:val="en-GB" w:eastAsia="en-US"/>
        </w:rPr>
      </w:pPr>
    </w:p>
    <w:p w:rsidR="001F2A22" w:rsidRPr="000F38A7" w:rsidRDefault="00C12C6E" w:rsidP="003C7940">
      <w:pPr>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6</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Insurance</w:t>
      </w:r>
    </w:p>
    <w:p w:rsidR="001F2A22" w:rsidRPr="000F38A7" w:rsidRDefault="003C7940">
      <w:pPr>
        <w:pStyle w:val="Akapitzlist"/>
        <w:spacing w:line="288" w:lineRule="auto"/>
        <w:ind w:left="0"/>
        <w:rPr>
          <w:rFonts w:ascii="Lato Light" w:hAnsi="Lato Light" w:cs="Arial"/>
          <w:sz w:val="22"/>
          <w:szCs w:val="22"/>
          <w:lang w:val="en-GB" w:eastAsia="en-US"/>
        </w:rPr>
      </w:pPr>
      <w:r w:rsidRPr="000F38A7">
        <w:rPr>
          <w:rFonts w:ascii="Lato Light" w:hAnsi="Lato Light" w:cs="Arial"/>
          <w:sz w:val="22"/>
          <w:szCs w:val="22"/>
          <w:lang w:val="en-GB" w:eastAsia="en-US"/>
        </w:rPr>
        <w:t xml:space="preserve">During the term of the Agreement, the Beneficiary </w:t>
      </w:r>
      <w:r w:rsidR="00EA5DED"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obliged to </w:t>
      </w:r>
      <w:r w:rsidR="00EA5DED" w:rsidRPr="000F38A7">
        <w:rPr>
          <w:rFonts w:ascii="Lato Light" w:hAnsi="Lato Light" w:cs="Arial"/>
          <w:sz w:val="22"/>
          <w:szCs w:val="22"/>
          <w:lang w:val="en-GB" w:eastAsia="en-US"/>
        </w:rPr>
        <w:t>possess</w:t>
      </w:r>
      <w:r w:rsidRPr="000F38A7">
        <w:rPr>
          <w:rFonts w:ascii="Lato Light" w:hAnsi="Lato Light" w:cs="Arial"/>
          <w:sz w:val="22"/>
          <w:szCs w:val="22"/>
          <w:lang w:val="en-GB" w:eastAsia="en-US"/>
        </w:rPr>
        <w:t xml:space="preserve"> at least basic health insurance for all participants of</w:t>
      </w:r>
      <w:r w:rsidR="00EA5DED" w:rsidRPr="000F38A7">
        <w:rPr>
          <w:rFonts w:ascii="Lato Light" w:hAnsi="Lato Light" w:cs="Arial"/>
          <w:sz w:val="22"/>
          <w:szCs w:val="22"/>
          <w:lang w:val="en-GB" w:eastAsia="en-US"/>
        </w:rPr>
        <w:t xml:space="preserve"> the</w:t>
      </w:r>
      <w:r w:rsidRPr="000F38A7">
        <w:rPr>
          <w:rFonts w:ascii="Lato Light" w:hAnsi="Lato Light" w:cs="Arial"/>
          <w:sz w:val="22"/>
          <w:szCs w:val="22"/>
          <w:lang w:val="en-GB" w:eastAsia="en-US"/>
        </w:rPr>
        <w:t xml:space="preserve"> arrival, taking into account, in particular, insurance </w:t>
      </w:r>
      <w:r w:rsidR="00EA5DED" w:rsidRPr="000F38A7">
        <w:rPr>
          <w:rFonts w:ascii="Lato Light" w:hAnsi="Lato Light" w:cs="Arial"/>
          <w:sz w:val="22"/>
          <w:szCs w:val="22"/>
          <w:lang w:val="en-GB" w:eastAsia="en-US"/>
        </w:rPr>
        <w:t>of</w:t>
      </w:r>
      <w:r w:rsidRPr="000F38A7">
        <w:rPr>
          <w:rFonts w:ascii="Lato Light" w:hAnsi="Lato Light" w:cs="Arial"/>
          <w:sz w:val="22"/>
          <w:szCs w:val="22"/>
          <w:lang w:val="en-GB" w:eastAsia="en-US"/>
        </w:rPr>
        <w:t xml:space="preserve"> the costs of treatment and transport to the hospital, covering the </w:t>
      </w:r>
      <w:r w:rsidR="002F6E3B" w:rsidRPr="000F38A7">
        <w:rPr>
          <w:rFonts w:ascii="Lato Light" w:hAnsi="Lato Light" w:cs="Arial"/>
          <w:sz w:val="22"/>
          <w:szCs w:val="22"/>
          <w:lang w:val="en-GB" w:eastAsia="en-US"/>
        </w:rPr>
        <w:t xml:space="preserve">period of </w:t>
      </w:r>
      <w:r w:rsidRPr="000F38A7">
        <w:rPr>
          <w:rFonts w:ascii="Lato Light" w:hAnsi="Lato Light" w:cs="Arial"/>
          <w:sz w:val="22"/>
          <w:szCs w:val="22"/>
          <w:lang w:val="en-GB" w:eastAsia="en-US"/>
        </w:rPr>
        <w:t xml:space="preserve">stay in the Host </w:t>
      </w:r>
      <w:r w:rsidR="00573B2F">
        <w:rPr>
          <w:rFonts w:ascii="Lato Light" w:hAnsi="Lato Light" w:cs="Arial"/>
          <w:sz w:val="22"/>
          <w:szCs w:val="22"/>
          <w:lang w:val="en-GB" w:eastAsia="en-US"/>
        </w:rPr>
        <w:t>Institution</w:t>
      </w:r>
      <w:r w:rsidR="00EA5DED" w:rsidRPr="000F38A7">
        <w:rPr>
          <w:rFonts w:ascii="Lato Light" w:hAnsi="Lato Light" w:cs="Arial"/>
          <w:sz w:val="22"/>
          <w:szCs w:val="22"/>
          <w:lang w:val="en-GB" w:eastAsia="en-US"/>
        </w:rPr>
        <w:t xml:space="preserve"> as well as travel to the</w:t>
      </w:r>
      <w:r w:rsidRPr="000F38A7">
        <w:rPr>
          <w:rFonts w:ascii="Lato Light" w:hAnsi="Lato Light" w:cs="Arial"/>
          <w:sz w:val="22"/>
          <w:szCs w:val="22"/>
          <w:lang w:val="en-GB" w:eastAsia="en-US"/>
        </w:rPr>
        <w:t xml:space="preserve"> </w:t>
      </w:r>
      <w:r w:rsidR="00573B2F">
        <w:rPr>
          <w:rFonts w:ascii="Lato Light" w:hAnsi="Lato Light" w:cs="Arial"/>
          <w:sz w:val="22"/>
          <w:szCs w:val="22"/>
          <w:lang w:val="en-GB" w:eastAsia="en-US"/>
        </w:rPr>
        <w:t>Institution</w:t>
      </w:r>
      <w:r w:rsidRPr="000F38A7">
        <w:rPr>
          <w:rFonts w:ascii="Lato Light" w:hAnsi="Lato Light" w:cs="Arial"/>
          <w:sz w:val="22"/>
          <w:szCs w:val="22"/>
          <w:lang w:val="en-GB" w:eastAsia="en-US"/>
        </w:rPr>
        <w:t xml:space="preserve"> and return travel</w:t>
      </w:r>
      <w:r w:rsidR="008F633C" w:rsidRPr="000F38A7">
        <w:rPr>
          <w:rFonts w:ascii="Lato Light" w:hAnsi="Lato Light" w:cs="Arial"/>
          <w:sz w:val="22"/>
          <w:szCs w:val="22"/>
          <w:lang w:val="en-GB" w:eastAsia="en-US"/>
        </w:rPr>
        <w:t>.</w:t>
      </w:r>
    </w:p>
    <w:p w:rsidR="001F2A22" w:rsidRPr="000F38A7" w:rsidRDefault="001F2A22">
      <w:pPr>
        <w:spacing w:line="288" w:lineRule="auto"/>
        <w:rPr>
          <w:rFonts w:ascii="Lato Light" w:hAnsi="Lato Light" w:cs="Arial"/>
          <w:b/>
          <w:sz w:val="22"/>
          <w:szCs w:val="22"/>
          <w:lang w:val="en-GB" w:eastAsia="en-US"/>
        </w:rPr>
      </w:pPr>
    </w:p>
    <w:p w:rsidR="001F2A22" w:rsidRPr="000F38A7" w:rsidRDefault="001F12D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7</w:t>
      </w:r>
    </w:p>
    <w:p w:rsidR="001F2A22" w:rsidRPr="000F38A7" w:rsidRDefault="003C7940">
      <w:pPr>
        <w:pStyle w:val="Akapitzlist"/>
        <w:spacing w:line="288" w:lineRule="auto"/>
        <w:ind w:left="0"/>
        <w:jc w:val="center"/>
        <w:rPr>
          <w:rFonts w:ascii="Lato Light" w:hAnsi="Lato Light" w:cs="Arial"/>
          <w:b/>
          <w:sz w:val="22"/>
          <w:szCs w:val="22"/>
          <w:lang w:val="en-GB" w:eastAsia="en-US"/>
        </w:rPr>
      </w:pPr>
      <w:r w:rsidRPr="000F38A7">
        <w:rPr>
          <w:rFonts w:ascii="Lato Light" w:hAnsi="Lato Light" w:cs="Arial"/>
          <w:b/>
          <w:sz w:val="22"/>
          <w:szCs w:val="22"/>
          <w:lang w:val="en-GB" w:eastAsia="en-US"/>
        </w:rPr>
        <w:t>Settlement of the Agreement</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The Beneficiary </w:t>
      </w:r>
      <w:r w:rsidR="0069508C" w:rsidRPr="000F38A7">
        <w:rPr>
          <w:rFonts w:ascii="Lato Light" w:hAnsi="Lato Light" w:cstheme="minorHAnsi"/>
          <w:sz w:val="22"/>
          <w:szCs w:val="22"/>
          <w:lang w:val="en-GB"/>
        </w:rPr>
        <w:t>shall be</w:t>
      </w:r>
      <w:r w:rsidRPr="000F38A7">
        <w:rPr>
          <w:rFonts w:ascii="Lato Light" w:hAnsi="Lato Light" w:cstheme="minorHAnsi"/>
          <w:sz w:val="22"/>
          <w:szCs w:val="22"/>
          <w:lang w:val="en-GB"/>
        </w:rPr>
        <w:t xml:space="preserve"> obliged to submit reports on the implementation of the Agreement in the Agency's ICT system in accordance with the Regulations.</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If the report required by the Agreement is not submitted or an incomplete report is submitted, the Beneficiary </w:t>
      </w:r>
      <w:r w:rsidR="0069508C" w:rsidRPr="000F38A7">
        <w:rPr>
          <w:rFonts w:ascii="Lato Light" w:hAnsi="Lato Light" w:cstheme="minorHAnsi"/>
          <w:sz w:val="22"/>
          <w:szCs w:val="22"/>
          <w:lang w:val="en-GB"/>
        </w:rPr>
        <w:t>shall be</w:t>
      </w:r>
      <w:r w:rsidRPr="000F38A7">
        <w:rPr>
          <w:rFonts w:ascii="Lato Light" w:hAnsi="Lato Light" w:cstheme="minorHAnsi"/>
          <w:sz w:val="22"/>
          <w:szCs w:val="22"/>
          <w:lang w:val="en-GB"/>
        </w:rPr>
        <w:t xml:space="preserve"> obliged to submit or complete the report within 14 days from the date of receiving </w:t>
      </w:r>
      <w:r w:rsidR="0069508C" w:rsidRPr="000F38A7">
        <w:rPr>
          <w:rFonts w:ascii="Lato Light" w:hAnsi="Lato Light" w:cstheme="minorHAnsi"/>
          <w:sz w:val="22"/>
          <w:szCs w:val="22"/>
          <w:lang w:val="en-GB"/>
        </w:rPr>
        <w:t xml:space="preserve">relevant </w:t>
      </w:r>
      <w:r w:rsidRPr="000F38A7">
        <w:rPr>
          <w:rFonts w:ascii="Lato Light" w:hAnsi="Lato Light" w:cstheme="minorHAnsi"/>
          <w:sz w:val="22"/>
          <w:szCs w:val="22"/>
          <w:lang w:val="en-GB"/>
        </w:rPr>
        <w:t xml:space="preserve">information. Failure to meet the obligations towards the Agency may constitute grounds for suspending the financing, for </w:t>
      </w:r>
      <w:r w:rsidR="0069508C" w:rsidRPr="000F38A7">
        <w:rPr>
          <w:rFonts w:ascii="Lato Light" w:hAnsi="Lato Light" w:cstheme="minorHAnsi"/>
          <w:sz w:val="22"/>
          <w:szCs w:val="22"/>
          <w:lang w:val="en-GB"/>
        </w:rPr>
        <w:t>requesting</w:t>
      </w:r>
      <w:r w:rsidRPr="000F38A7">
        <w:rPr>
          <w:rFonts w:ascii="Lato Light" w:hAnsi="Lato Light" w:cstheme="minorHAnsi"/>
          <w:sz w:val="22"/>
          <w:szCs w:val="22"/>
          <w:lang w:val="en-GB"/>
        </w:rPr>
        <w:t xml:space="preserve"> the Beneficiary to return the received</w:t>
      </w:r>
      <w:r w:rsidR="0069508C" w:rsidRPr="000F38A7">
        <w:rPr>
          <w:rFonts w:ascii="Lato Light" w:hAnsi="Lato Light" w:cstheme="minorHAnsi"/>
          <w:sz w:val="22"/>
          <w:szCs w:val="22"/>
          <w:lang w:val="en-GB"/>
        </w:rPr>
        <w:t xml:space="preserve"> funds</w:t>
      </w:r>
      <w:r w:rsidRPr="000F38A7">
        <w:rPr>
          <w:rFonts w:ascii="Lato Light" w:hAnsi="Lato Light" w:cstheme="minorHAnsi"/>
          <w:sz w:val="22"/>
          <w:szCs w:val="22"/>
          <w:lang w:val="en-GB"/>
        </w:rPr>
        <w:t xml:space="preserve">, and for </w:t>
      </w:r>
      <w:r w:rsidR="0069508C" w:rsidRPr="000F38A7">
        <w:rPr>
          <w:rFonts w:ascii="Lato Light" w:hAnsi="Lato Light" w:cstheme="minorHAnsi"/>
          <w:sz w:val="22"/>
          <w:szCs w:val="22"/>
          <w:lang w:val="en-GB"/>
        </w:rPr>
        <w:t>precluding</w:t>
      </w:r>
      <w:r w:rsidRPr="000F38A7">
        <w:rPr>
          <w:rFonts w:ascii="Lato Light" w:hAnsi="Lato Light" w:cstheme="minorHAnsi"/>
          <w:sz w:val="22"/>
          <w:szCs w:val="22"/>
          <w:lang w:val="en-GB"/>
        </w:rPr>
        <w:t xml:space="preserve"> the Beneficiary</w:t>
      </w:r>
      <w:r w:rsidR="0069508C" w:rsidRPr="000F38A7">
        <w:rPr>
          <w:rFonts w:ascii="Lato Light" w:hAnsi="Lato Light" w:cstheme="minorHAnsi"/>
          <w:sz w:val="22"/>
          <w:szCs w:val="22"/>
          <w:lang w:val="en-GB"/>
        </w:rPr>
        <w:t>’s</w:t>
      </w:r>
      <w:r w:rsidRPr="000F38A7">
        <w:rPr>
          <w:rFonts w:ascii="Lato Light" w:hAnsi="Lato Light" w:cstheme="minorHAnsi"/>
          <w:sz w:val="22"/>
          <w:szCs w:val="22"/>
          <w:lang w:val="en-GB"/>
        </w:rPr>
        <w:t xml:space="preserve"> participat</w:t>
      </w:r>
      <w:r w:rsidR="0069508C" w:rsidRPr="000F38A7">
        <w:rPr>
          <w:rFonts w:ascii="Lato Light" w:hAnsi="Lato Light" w:cstheme="minorHAnsi"/>
          <w:sz w:val="22"/>
          <w:szCs w:val="22"/>
          <w:lang w:val="en-GB"/>
        </w:rPr>
        <w:t>ion</w:t>
      </w:r>
      <w:r w:rsidRPr="000F38A7">
        <w:rPr>
          <w:rFonts w:ascii="Lato Light" w:hAnsi="Lato Light" w:cstheme="minorHAnsi"/>
          <w:sz w:val="22"/>
          <w:szCs w:val="22"/>
          <w:lang w:val="en-GB"/>
        </w:rPr>
        <w:t xml:space="preserve"> in subsequent Agency programs.</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The Agency shall </w:t>
      </w:r>
      <w:r w:rsidR="0069508C" w:rsidRPr="000F38A7">
        <w:rPr>
          <w:rFonts w:ascii="Lato Light" w:hAnsi="Lato Light" w:cstheme="minorHAnsi"/>
          <w:sz w:val="22"/>
          <w:szCs w:val="22"/>
          <w:lang w:val="en-GB"/>
        </w:rPr>
        <w:t>assess</w:t>
      </w:r>
      <w:r w:rsidRPr="000F38A7">
        <w:rPr>
          <w:rFonts w:ascii="Lato Light" w:hAnsi="Lato Light" w:cstheme="minorHAnsi"/>
          <w:sz w:val="22"/>
          <w:szCs w:val="22"/>
          <w:lang w:val="en-GB"/>
        </w:rPr>
        <w:t xml:space="preserve"> the </w:t>
      </w:r>
      <w:r w:rsidR="005D648C">
        <w:rPr>
          <w:rFonts w:ascii="Lato Light" w:hAnsi="Lato Light" w:cstheme="minorHAnsi"/>
          <w:sz w:val="22"/>
          <w:szCs w:val="22"/>
          <w:lang w:val="en-GB"/>
        </w:rPr>
        <w:t>partial</w:t>
      </w:r>
      <w:r w:rsidRPr="000F38A7">
        <w:rPr>
          <w:rFonts w:ascii="Lato Light" w:hAnsi="Lato Light" w:cstheme="minorHAnsi"/>
          <w:sz w:val="22"/>
          <w:szCs w:val="22"/>
          <w:lang w:val="en-GB"/>
        </w:rPr>
        <w:t xml:space="preserve"> report within 45 days </w:t>
      </w:r>
      <w:r w:rsidR="0069508C" w:rsidRPr="000F38A7">
        <w:rPr>
          <w:rFonts w:ascii="Lato Light" w:hAnsi="Lato Light" w:cstheme="minorHAnsi"/>
          <w:sz w:val="22"/>
          <w:szCs w:val="22"/>
          <w:lang w:val="en-GB"/>
        </w:rPr>
        <w:t>from</w:t>
      </w:r>
      <w:r w:rsidRPr="000F38A7">
        <w:rPr>
          <w:rFonts w:ascii="Lato Light" w:hAnsi="Lato Light" w:cstheme="minorHAnsi"/>
          <w:sz w:val="22"/>
          <w:szCs w:val="22"/>
          <w:lang w:val="en-GB"/>
        </w:rPr>
        <w:t xml:space="preserve"> the submission of a complete </w:t>
      </w:r>
      <w:r w:rsidR="005D648C">
        <w:rPr>
          <w:rFonts w:ascii="Lato Light" w:hAnsi="Lato Light" w:cstheme="minorHAnsi"/>
          <w:sz w:val="22"/>
          <w:szCs w:val="22"/>
          <w:lang w:val="en-GB"/>
        </w:rPr>
        <w:t>partial</w:t>
      </w:r>
      <w:r w:rsidRPr="000F38A7">
        <w:rPr>
          <w:rFonts w:ascii="Lato Light" w:hAnsi="Lato Light" w:cstheme="minorHAnsi"/>
          <w:sz w:val="22"/>
          <w:szCs w:val="22"/>
          <w:lang w:val="en-GB"/>
        </w:rPr>
        <w:t xml:space="preserve"> report.</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The Agency </w:t>
      </w:r>
      <w:r w:rsidR="0069508C" w:rsidRPr="000F38A7">
        <w:rPr>
          <w:rFonts w:ascii="Lato Light" w:hAnsi="Lato Light" w:cstheme="minorHAnsi"/>
          <w:sz w:val="22"/>
          <w:szCs w:val="22"/>
          <w:lang w:val="en-GB"/>
        </w:rPr>
        <w:t>shall settle</w:t>
      </w:r>
      <w:r w:rsidRPr="000F38A7">
        <w:rPr>
          <w:rFonts w:ascii="Lato Light" w:hAnsi="Lato Light" w:cstheme="minorHAnsi"/>
          <w:sz w:val="22"/>
          <w:szCs w:val="22"/>
          <w:lang w:val="en-GB"/>
        </w:rPr>
        <w:t xml:space="preserve"> the Agreement on the basis of the final report</w:t>
      </w:r>
      <w:r w:rsidR="0069508C" w:rsidRPr="000F38A7">
        <w:rPr>
          <w:rFonts w:ascii="Lato Light" w:hAnsi="Lato Light" w:cstheme="minorHAnsi"/>
          <w:sz w:val="22"/>
          <w:szCs w:val="22"/>
          <w:lang w:val="en-GB"/>
        </w:rPr>
        <w:t>’s assessment</w:t>
      </w:r>
      <w:r w:rsidRPr="000F38A7">
        <w:rPr>
          <w:rFonts w:ascii="Lato Light" w:hAnsi="Lato Light" w:cstheme="minorHAnsi"/>
          <w:sz w:val="22"/>
          <w:szCs w:val="22"/>
          <w:lang w:val="en-GB"/>
        </w:rPr>
        <w:t xml:space="preserve"> within 3 months from the submission of the correct final report by the </w:t>
      </w:r>
      <w:r w:rsidR="00573B2F">
        <w:rPr>
          <w:rFonts w:ascii="Lato Light" w:hAnsi="Lato Light" w:cstheme="minorHAnsi"/>
          <w:sz w:val="22"/>
          <w:szCs w:val="22"/>
          <w:lang w:val="en-GB"/>
        </w:rPr>
        <w:t>Beneficiary</w:t>
      </w:r>
      <w:r w:rsidRPr="000F38A7">
        <w:rPr>
          <w:rFonts w:ascii="Lato Light" w:hAnsi="Lato Light" w:cstheme="minorHAnsi"/>
          <w:sz w:val="22"/>
          <w:szCs w:val="22"/>
          <w:lang w:val="en-GB"/>
        </w:rPr>
        <w:t>.</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The funds considered to be used </w:t>
      </w:r>
      <w:r w:rsidR="0069508C" w:rsidRPr="000F38A7">
        <w:rPr>
          <w:rFonts w:ascii="Lato Light" w:hAnsi="Lato Light" w:cstheme="minorHAnsi"/>
          <w:sz w:val="22"/>
          <w:szCs w:val="22"/>
          <w:lang w:val="en-GB"/>
        </w:rPr>
        <w:t>in breach of</w:t>
      </w:r>
      <w:r w:rsidRPr="000F38A7">
        <w:rPr>
          <w:rFonts w:ascii="Lato Light" w:hAnsi="Lato Light" w:cstheme="minorHAnsi"/>
          <w:sz w:val="22"/>
          <w:szCs w:val="22"/>
          <w:lang w:val="en-GB"/>
        </w:rPr>
        <w:t xml:space="preserve"> the Agreement shall be returned.</w:t>
      </w:r>
    </w:p>
    <w:p w:rsidR="003C7940" w:rsidRPr="000F38A7" w:rsidRDefault="003C7940" w:rsidP="003C7940">
      <w:pPr>
        <w:pStyle w:val="Akapitzlist"/>
        <w:numPr>
          <w:ilvl w:val="0"/>
          <w:numId w:val="15"/>
        </w:numPr>
        <w:spacing w:line="288" w:lineRule="auto"/>
        <w:ind w:left="567" w:hanging="567"/>
        <w:rPr>
          <w:rFonts w:ascii="Lato Light" w:hAnsi="Lato Light" w:cstheme="minorHAnsi"/>
          <w:sz w:val="22"/>
          <w:szCs w:val="22"/>
          <w:lang w:val="en-GB"/>
        </w:rPr>
      </w:pPr>
      <w:r w:rsidRPr="000F38A7">
        <w:rPr>
          <w:rFonts w:ascii="Lato Light" w:hAnsi="Lato Light" w:cstheme="minorHAnsi"/>
          <w:sz w:val="22"/>
          <w:szCs w:val="22"/>
          <w:lang w:val="en-GB"/>
        </w:rPr>
        <w:t xml:space="preserve">Unused or incorrectly used funds may be deducted from the balancing payment, for which the </w:t>
      </w:r>
      <w:r w:rsidR="00573B2F">
        <w:rPr>
          <w:rFonts w:ascii="Lato Light" w:hAnsi="Lato Light" w:cstheme="minorHAnsi"/>
          <w:sz w:val="22"/>
          <w:szCs w:val="22"/>
          <w:lang w:val="en-GB"/>
        </w:rPr>
        <w:t>Beneficiary</w:t>
      </w:r>
      <w:r w:rsidRPr="000F38A7">
        <w:rPr>
          <w:rFonts w:ascii="Lato Light" w:hAnsi="Lato Light" w:cstheme="minorHAnsi"/>
          <w:sz w:val="22"/>
          <w:szCs w:val="22"/>
          <w:lang w:val="en-GB"/>
        </w:rPr>
        <w:t xml:space="preserve"> agrees or shall be returned to the Agency's bank account within 14 days from the date of the </w:t>
      </w:r>
      <w:r w:rsidR="0069508C" w:rsidRPr="000F38A7">
        <w:rPr>
          <w:rFonts w:ascii="Lato Light" w:hAnsi="Lato Light" w:cstheme="minorHAnsi"/>
          <w:sz w:val="22"/>
          <w:szCs w:val="22"/>
          <w:lang w:val="en-GB"/>
        </w:rPr>
        <w:t xml:space="preserve">request </w:t>
      </w:r>
      <w:r w:rsidRPr="000F38A7">
        <w:rPr>
          <w:rFonts w:ascii="Lato Light" w:hAnsi="Lato Light" w:cstheme="minorHAnsi"/>
          <w:sz w:val="22"/>
          <w:szCs w:val="22"/>
          <w:lang w:val="en-GB"/>
        </w:rPr>
        <w:t>for their return, if their amount exceeds the balanc</w:t>
      </w:r>
      <w:r w:rsidR="0069508C" w:rsidRPr="000F38A7">
        <w:rPr>
          <w:rFonts w:ascii="Lato Light" w:hAnsi="Lato Light" w:cstheme="minorHAnsi"/>
          <w:sz w:val="22"/>
          <w:szCs w:val="22"/>
          <w:lang w:val="en-GB"/>
        </w:rPr>
        <w:t>ing</w:t>
      </w:r>
      <w:r w:rsidRPr="000F38A7">
        <w:rPr>
          <w:rFonts w:ascii="Lato Light" w:hAnsi="Lato Light" w:cstheme="minorHAnsi"/>
          <w:sz w:val="22"/>
          <w:szCs w:val="22"/>
          <w:lang w:val="en-GB"/>
        </w:rPr>
        <w:t xml:space="preserve"> payment. On the funds used </w:t>
      </w:r>
      <w:r w:rsidR="0069508C" w:rsidRPr="000F38A7">
        <w:rPr>
          <w:rFonts w:ascii="Lato Light" w:hAnsi="Lato Light" w:cstheme="minorHAnsi"/>
          <w:sz w:val="22"/>
          <w:szCs w:val="22"/>
          <w:lang w:val="en-GB"/>
        </w:rPr>
        <w:t>in breach of</w:t>
      </w:r>
      <w:r w:rsidRPr="000F38A7">
        <w:rPr>
          <w:rFonts w:ascii="Lato Light" w:hAnsi="Lato Light" w:cstheme="minorHAnsi"/>
          <w:sz w:val="22"/>
          <w:szCs w:val="22"/>
          <w:lang w:val="en-GB"/>
        </w:rPr>
        <w:t xml:space="preserve"> the Agreement</w:t>
      </w:r>
      <w:r w:rsidR="0069508C" w:rsidRPr="000F38A7">
        <w:rPr>
          <w:rFonts w:ascii="Lato Light" w:hAnsi="Lato Light" w:cstheme="minorHAnsi"/>
          <w:sz w:val="22"/>
          <w:szCs w:val="22"/>
          <w:lang w:val="en-GB"/>
        </w:rPr>
        <w:t xml:space="preserve"> </w:t>
      </w:r>
      <w:r w:rsidR="002F6E3B" w:rsidRPr="000F38A7">
        <w:rPr>
          <w:rFonts w:ascii="Lato Light" w:hAnsi="Lato Light" w:cstheme="minorHAnsi"/>
          <w:sz w:val="22"/>
          <w:szCs w:val="22"/>
          <w:lang w:val="en-GB"/>
        </w:rPr>
        <w:t xml:space="preserve">as well as </w:t>
      </w:r>
      <w:r w:rsidR="0069508C" w:rsidRPr="000F38A7">
        <w:rPr>
          <w:rFonts w:ascii="Lato Light" w:hAnsi="Lato Light" w:cstheme="minorHAnsi"/>
          <w:sz w:val="22"/>
          <w:szCs w:val="22"/>
          <w:lang w:val="en-GB"/>
        </w:rPr>
        <w:t>the funds</w:t>
      </w:r>
      <w:r w:rsidRPr="000F38A7">
        <w:rPr>
          <w:rFonts w:ascii="Lato Light" w:hAnsi="Lato Light" w:cstheme="minorHAnsi"/>
          <w:sz w:val="22"/>
          <w:szCs w:val="22"/>
          <w:lang w:val="en-GB"/>
        </w:rPr>
        <w:t xml:space="preserve"> returned after the </w:t>
      </w:r>
      <w:r w:rsidR="0069508C" w:rsidRPr="000F38A7">
        <w:rPr>
          <w:rFonts w:ascii="Lato Light" w:hAnsi="Lato Light" w:cstheme="minorHAnsi"/>
          <w:sz w:val="22"/>
          <w:szCs w:val="22"/>
          <w:lang w:val="en-GB"/>
        </w:rPr>
        <w:t>time limit</w:t>
      </w:r>
      <w:r w:rsidRPr="000F38A7">
        <w:rPr>
          <w:rFonts w:ascii="Lato Light" w:hAnsi="Lato Light" w:cstheme="minorHAnsi"/>
          <w:sz w:val="22"/>
          <w:szCs w:val="22"/>
          <w:lang w:val="en-GB"/>
        </w:rPr>
        <w:t xml:space="preserve"> referred to in the first sentence, statutory interest for the delay</w:t>
      </w:r>
      <w:r w:rsidR="0069508C" w:rsidRPr="000F38A7">
        <w:rPr>
          <w:rFonts w:ascii="Lato Light" w:hAnsi="Lato Light" w:cstheme="minorHAnsi"/>
          <w:sz w:val="22"/>
          <w:szCs w:val="22"/>
          <w:lang w:val="en-GB"/>
        </w:rPr>
        <w:t xml:space="preserve"> shall be charged</w:t>
      </w:r>
      <w:r w:rsidRPr="000F38A7">
        <w:rPr>
          <w:rFonts w:ascii="Lato Light" w:hAnsi="Lato Light" w:cstheme="minorHAnsi"/>
          <w:sz w:val="22"/>
          <w:szCs w:val="22"/>
          <w:lang w:val="en-GB"/>
        </w:rPr>
        <w:t xml:space="preserve">, starting from the day following the day on which the </w:t>
      </w:r>
      <w:r w:rsidR="0069508C" w:rsidRPr="000F38A7">
        <w:rPr>
          <w:rFonts w:ascii="Lato Light" w:hAnsi="Lato Light" w:cstheme="minorHAnsi"/>
          <w:sz w:val="22"/>
          <w:szCs w:val="22"/>
          <w:lang w:val="en-GB"/>
        </w:rPr>
        <w:t>time limit has</w:t>
      </w:r>
      <w:r w:rsidRPr="000F38A7">
        <w:rPr>
          <w:rFonts w:ascii="Lato Light" w:hAnsi="Lato Light" w:cstheme="minorHAnsi"/>
          <w:sz w:val="22"/>
          <w:szCs w:val="22"/>
          <w:lang w:val="en-GB"/>
        </w:rPr>
        <w:t xml:space="preserve"> expired.</w:t>
      </w:r>
    </w:p>
    <w:p w:rsidR="001F2A22" w:rsidRPr="000F38A7" w:rsidRDefault="003C7940" w:rsidP="003C7940">
      <w:pPr>
        <w:pStyle w:val="Akapitzlist"/>
        <w:numPr>
          <w:ilvl w:val="0"/>
          <w:numId w:val="15"/>
        </w:numPr>
        <w:spacing w:line="288" w:lineRule="auto"/>
        <w:ind w:left="567" w:hanging="567"/>
        <w:rPr>
          <w:rFonts w:ascii="Lato Light" w:hAnsi="Lato Light" w:cs="Arial"/>
          <w:sz w:val="22"/>
          <w:szCs w:val="22"/>
          <w:lang w:val="en-GB" w:eastAsia="en-US"/>
        </w:rPr>
      </w:pPr>
      <w:r w:rsidRPr="000F38A7">
        <w:rPr>
          <w:rFonts w:ascii="Lato Light" w:hAnsi="Lato Light" w:cstheme="minorHAnsi"/>
          <w:sz w:val="22"/>
          <w:szCs w:val="22"/>
          <w:lang w:val="en-GB"/>
        </w:rPr>
        <w:t xml:space="preserve">Whenever the Agreement </w:t>
      </w:r>
      <w:r w:rsidR="002F6E3B" w:rsidRPr="000F38A7">
        <w:rPr>
          <w:rFonts w:ascii="Lato Light" w:hAnsi="Lato Light" w:cstheme="minorHAnsi"/>
          <w:sz w:val="22"/>
          <w:szCs w:val="22"/>
          <w:lang w:val="en-GB"/>
        </w:rPr>
        <w:t>mentions</w:t>
      </w:r>
      <w:r w:rsidRPr="000F38A7">
        <w:rPr>
          <w:rFonts w:ascii="Lato Light" w:hAnsi="Lato Light" w:cstheme="minorHAnsi"/>
          <w:sz w:val="22"/>
          <w:szCs w:val="22"/>
          <w:lang w:val="en-GB"/>
        </w:rPr>
        <w:t xml:space="preserve"> the return of funds, </w:t>
      </w:r>
      <w:r w:rsidR="0069508C" w:rsidRPr="000F38A7">
        <w:rPr>
          <w:rFonts w:ascii="Lato Light" w:hAnsi="Lato Light" w:cstheme="minorHAnsi"/>
          <w:sz w:val="22"/>
          <w:szCs w:val="22"/>
          <w:lang w:val="en-GB"/>
        </w:rPr>
        <w:t xml:space="preserve">as </w:t>
      </w:r>
      <w:r w:rsidRPr="000F38A7">
        <w:rPr>
          <w:rFonts w:ascii="Lato Light" w:hAnsi="Lato Light" w:cstheme="minorHAnsi"/>
          <w:sz w:val="22"/>
          <w:szCs w:val="22"/>
          <w:lang w:val="en-GB"/>
        </w:rPr>
        <w:t xml:space="preserve">the day of the return of </w:t>
      </w:r>
      <w:r w:rsidR="0069508C" w:rsidRPr="000F38A7">
        <w:rPr>
          <w:rFonts w:ascii="Lato Light" w:hAnsi="Lato Light" w:cstheme="minorHAnsi"/>
          <w:sz w:val="22"/>
          <w:szCs w:val="22"/>
          <w:lang w:val="en-GB"/>
        </w:rPr>
        <w:t xml:space="preserve">the </w:t>
      </w:r>
      <w:r w:rsidRPr="000F38A7">
        <w:rPr>
          <w:rFonts w:ascii="Lato Light" w:hAnsi="Lato Light" w:cstheme="minorHAnsi"/>
          <w:sz w:val="22"/>
          <w:szCs w:val="22"/>
          <w:lang w:val="en-GB"/>
        </w:rPr>
        <w:t xml:space="preserve">funds shall be </w:t>
      </w:r>
      <w:r w:rsidR="0069508C" w:rsidRPr="000F38A7">
        <w:rPr>
          <w:rFonts w:ascii="Lato Light" w:hAnsi="Lato Light" w:cstheme="minorHAnsi"/>
          <w:sz w:val="22"/>
          <w:szCs w:val="22"/>
          <w:lang w:val="en-GB"/>
        </w:rPr>
        <w:t xml:space="preserve">considered </w:t>
      </w:r>
      <w:r w:rsidRPr="000F38A7">
        <w:rPr>
          <w:rFonts w:ascii="Lato Light" w:hAnsi="Lato Light" w:cstheme="minorHAnsi"/>
          <w:sz w:val="22"/>
          <w:szCs w:val="22"/>
          <w:lang w:val="en-GB"/>
        </w:rPr>
        <w:t>the date on which the Agency's bank account is credited</w:t>
      </w:r>
      <w:r w:rsidR="00AD4DF4"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285CA1">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8</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 xml:space="preserve">The </w:t>
      </w:r>
      <w:r w:rsidR="00EA5DED" w:rsidRPr="000F38A7">
        <w:rPr>
          <w:rFonts w:ascii="Lato Light" w:hAnsi="Lato Light" w:cs="Arial"/>
          <w:b/>
          <w:sz w:val="22"/>
          <w:szCs w:val="22"/>
          <w:lang w:val="en-GB" w:eastAsia="en-US"/>
        </w:rPr>
        <w:t>method</w:t>
      </w:r>
      <w:r w:rsidRPr="000F38A7">
        <w:rPr>
          <w:rFonts w:ascii="Lato Light" w:hAnsi="Lato Light" w:cs="Arial"/>
          <w:b/>
          <w:sz w:val="22"/>
          <w:szCs w:val="22"/>
          <w:lang w:val="en-GB" w:eastAsia="en-US"/>
        </w:rPr>
        <w:t xml:space="preserve"> and procedure for supervising the performance of the Agreement</w:t>
      </w:r>
    </w:p>
    <w:p w:rsidR="001F2A22" w:rsidRPr="000F38A7" w:rsidRDefault="003C7940">
      <w:pPr>
        <w:pStyle w:val="Akapitzlist"/>
        <w:numPr>
          <w:ilvl w:val="0"/>
          <w:numId w:val="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Agency </w:t>
      </w:r>
      <w:r w:rsidR="00EA5DED" w:rsidRPr="000F38A7">
        <w:rPr>
          <w:rFonts w:ascii="Lato Light" w:hAnsi="Lato Light" w:cs="Arial"/>
          <w:sz w:val="22"/>
          <w:szCs w:val="22"/>
          <w:lang w:val="en-GB" w:eastAsia="en-US"/>
        </w:rPr>
        <w:t xml:space="preserve">shall </w:t>
      </w:r>
      <w:r w:rsidR="000F38A7" w:rsidRPr="000F38A7">
        <w:rPr>
          <w:rFonts w:ascii="Lato Light" w:hAnsi="Lato Light" w:cs="Arial"/>
          <w:sz w:val="22"/>
          <w:szCs w:val="22"/>
          <w:lang w:val="en-GB" w:eastAsia="en-US"/>
        </w:rPr>
        <w:t>supervise</w:t>
      </w:r>
      <w:r w:rsidR="00EA5DED"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proper implementation of the Agreement</w:t>
      </w:r>
      <w:r w:rsidR="00DB7D89" w:rsidRPr="000F38A7">
        <w:rPr>
          <w:rFonts w:ascii="Lato Light" w:hAnsi="Lato Light" w:cs="Arial"/>
          <w:sz w:val="22"/>
          <w:szCs w:val="22"/>
          <w:lang w:val="en-GB" w:eastAsia="en-US"/>
        </w:rPr>
        <w:t>.</w:t>
      </w:r>
    </w:p>
    <w:p w:rsidR="001F2A22" w:rsidRPr="000F38A7" w:rsidRDefault="003C7940">
      <w:pPr>
        <w:pStyle w:val="Akapitzlist"/>
        <w:numPr>
          <w:ilvl w:val="0"/>
          <w:numId w:val="6"/>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supervision </w:t>
      </w:r>
      <w:r w:rsidR="00EA5DED" w:rsidRPr="000F38A7">
        <w:rPr>
          <w:rFonts w:ascii="Lato Light" w:hAnsi="Lato Light" w:cs="Arial"/>
          <w:sz w:val="22"/>
          <w:szCs w:val="22"/>
          <w:lang w:val="en-GB" w:eastAsia="en-US"/>
        </w:rPr>
        <w:t>shall cover</w:t>
      </w:r>
      <w:r w:rsidRPr="000F38A7">
        <w:rPr>
          <w:rFonts w:ascii="Lato Light" w:hAnsi="Lato Light" w:cs="Arial"/>
          <w:sz w:val="22"/>
          <w:szCs w:val="22"/>
          <w:lang w:val="en-GB" w:eastAsia="en-US"/>
        </w:rPr>
        <w:t xml:space="preserve"> in particular</w:t>
      </w:r>
      <w:r w:rsidR="00DB7D89" w:rsidRPr="000F38A7">
        <w:rPr>
          <w:rFonts w:ascii="Lato Light" w:hAnsi="Lato Light" w:cs="Arial"/>
          <w:sz w:val="22"/>
          <w:szCs w:val="22"/>
          <w:lang w:val="en-GB" w:eastAsia="en-US"/>
        </w:rPr>
        <w:t>:</w:t>
      </w:r>
    </w:p>
    <w:p w:rsidR="003C7940" w:rsidRPr="000F38A7" w:rsidRDefault="003C7940" w:rsidP="003C7940">
      <w:pPr>
        <w:pStyle w:val="Akapitzlist"/>
        <w:numPr>
          <w:ilvl w:val="1"/>
          <w:numId w:val="6"/>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ad hoc supervision, in particular the Agency's right to request from the Beneficiary explanations, information or documentation related to the implementation of the Scholarship, within the time limit set by it, not shorter than 7 days,</w:t>
      </w:r>
    </w:p>
    <w:p w:rsidR="003C7940" w:rsidRPr="000F38A7" w:rsidRDefault="0069508C" w:rsidP="003C7940">
      <w:pPr>
        <w:pStyle w:val="Akapitzlist"/>
        <w:numPr>
          <w:ilvl w:val="1"/>
          <w:numId w:val="6"/>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assessment</w:t>
      </w:r>
      <w:r w:rsidR="003C7940" w:rsidRPr="000F38A7">
        <w:rPr>
          <w:rFonts w:ascii="Lato Light" w:hAnsi="Lato Light" w:cs="Arial"/>
          <w:sz w:val="22"/>
          <w:szCs w:val="22"/>
          <w:lang w:val="en-GB" w:eastAsia="en-US"/>
        </w:rPr>
        <w:t xml:space="preserve"> of reports,</w:t>
      </w:r>
    </w:p>
    <w:p w:rsidR="003C7940" w:rsidRPr="000F38A7" w:rsidRDefault="003C7940" w:rsidP="003C7940">
      <w:pPr>
        <w:pStyle w:val="Akapitzlist"/>
        <w:numPr>
          <w:ilvl w:val="1"/>
          <w:numId w:val="6"/>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the Agency's right to suspend the Scholarship, in accordance with § 9 of the Agreement,</w:t>
      </w:r>
    </w:p>
    <w:p w:rsidR="003C7940" w:rsidRPr="000F38A7" w:rsidRDefault="003C7940" w:rsidP="003C7940">
      <w:pPr>
        <w:pStyle w:val="Akapitzlist"/>
        <w:numPr>
          <w:ilvl w:val="1"/>
          <w:numId w:val="6"/>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the Agency's right to terminate the Agreement, in accordance with § 10 of the Agreement,</w:t>
      </w:r>
    </w:p>
    <w:p w:rsidR="001F2A22" w:rsidRPr="000F38A7" w:rsidRDefault="003C7940" w:rsidP="003C7940">
      <w:pPr>
        <w:pStyle w:val="Akapitzlist"/>
        <w:numPr>
          <w:ilvl w:val="1"/>
          <w:numId w:val="6"/>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lastRenderedPageBreak/>
        <w:t xml:space="preserve">the right to </w:t>
      </w:r>
      <w:r w:rsidR="002A4AF1" w:rsidRPr="000F38A7">
        <w:rPr>
          <w:rFonts w:ascii="Lato Light" w:hAnsi="Lato Light" w:cs="Arial"/>
          <w:sz w:val="22"/>
          <w:szCs w:val="22"/>
          <w:lang w:val="en-GB" w:eastAsia="en-US"/>
        </w:rPr>
        <w:t>conduct</w:t>
      </w:r>
      <w:r w:rsidRPr="000F38A7">
        <w:rPr>
          <w:rFonts w:ascii="Lato Light" w:hAnsi="Lato Light" w:cs="Arial"/>
          <w:sz w:val="22"/>
          <w:szCs w:val="22"/>
          <w:lang w:val="en-GB" w:eastAsia="en-US"/>
        </w:rPr>
        <w:t xml:space="preserve"> </w:t>
      </w:r>
      <w:r w:rsidR="002A4AF1" w:rsidRPr="000F38A7">
        <w:rPr>
          <w:rFonts w:ascii="Lato Light" w:hAnsi="Lato Light" w:cs="Arial"/>
          <w:sz w:val="22"/>
          <w:szCs w:val="22"/>
          <w:lang w:val="en-GB" w:eastAsia="en-US"/>
        </w:rPr>
        <w:t>control</w:t>
      </w:r>
      <w:r w:rsidRPr="000F38A7">
        <w:rPr>
          <w:rFonts w:ascii="Lato Light" w:hAnsi="Lato Light" w:cs="Arial"/>
          <w:sz w:val="22"/>
          <w:szCs w:val="22"/>
          <w:lang w:val="en-GB" w:eastAsia="en-US"/>
        </w:rPr>
        <w:t xml:space="preserve"> during the performance of the Agreement </w:t>
      </w:r>
      <w:r w:rsidR="002A4AF1" w:rsidRPr="000F38A7">
        <w:rPr>
          <w:rFonts w:ascii="Lato Light" w:hAnsi="Lato Light" w:cs="Arial"/>
          <w:sz w:val="22"/>
          <w:szCs w:val="22"/>
          <w:lang w:val="en-GB" w:eastAsia="en-US"/>
        </w:rPr>
        <w:t xml:space="preserve">by an employee of the Agency </w:t>
      </w:r>
      <w:r w:rsidRPr="000F38A7">
        <w:rPr>
          <w:rFonts w:ascii="Lato Light" w:hAnsi="Lato Light" w:cs="Arial"/>
          <w:sz w:val="22"/>
          <w:szCs w:val="22"/>
          <w:lang w:val="en-GB" w:eastAsia="en-US"/>
        </w:rPr>
        <w:t>at the place of performance of the Agreement by the Beneficiary in order to verify the correctness of its implementation</w:t>
      </w:r>
      <w:r w:rsidR="00D065A2"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6B632A">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9</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Suspension of the Scholarship</w:t>
      </w:r>
    </w:p>
    <w:p w:rsidR="001F2A22" w:rsidRPr="000F38A7" w:rsidRDefault="003C7940">
      <w:pPr>
        <w:pStyle w:val="Akapitzlist"/>
        <w:numPr>
          <w:ilvl w:val="0"/>
          <w:numId w:val="9"/>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If the Agency </w:t>
      </w:r>
      <w:r w:rsidR="000F38A7" w:rsidRPr="000F38A7">
        <w:rPr>
          <w:rFonts w:ascii="Lato Light" w:hAnsi="Lato Light" w:cs="Arial"/>
          <w:sz w:val="22"/>
          <w:szCs w:val="22"/>
          <w:lang w:val="en-GB" w:eastAsia="en-US"/>
        </w:rPr>
        <w:t>receives</w:t>
      </w:r>
      <w:r w:rsidR="000426D3" w:rsidRPr="000F38A7">
        <w:rPr>
          <w:rFonts w:ascii="Lato Light" w:hAnsi="Lato Light" w:cs="Arial"/>
          <w:sz w:val="22"/>
          <w:szCs w:val="22"/>
          <w:lang w:val="en-GB" w:eastAsia="en-US"/>
        </w:rPr>
        <w:t>:</w:t>
      </w:r>
    </w:p>
    <w:p w:rsidR="003C7940" w:rsidRPr="000F38A7" w:rsidRDefault="003C7940" w:rsidP="003C7940">
      <w:pPr>
        <w:pStyle w:val="Akapitzlist"/>
        <w:numPr>
          <w:ilvl w:val="1"/>
          <w:numId w:val="9"/>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information on irregulari</w:t>
      </w:r>
      <w:r w:rsidR="003B64F4">
        <w:rPr>
          <w:rFonts w:ascii="Lato Light" w:hAnsi="Lato Light" w:cs="Arial"/>
          <w:sz w:val="22"/>
          <w:szCs w:val="22"/>
          <w:lang w:val="en-GB" w:eastAsia="en-US"/>
        </w:rPr>
        <w:t>ties in the performance of the s</w:t>
      </w:r>
      <w:r w:rsidRPr="000F38A7">
        <w:rPr>
          <w:rFonts w:ascii="Lato Light" w:hAnsi="Lato Light" w:cs="Arial"/>
          <w:sz w:val="22"/>
          <w:szCs w:val="22"/>
          <w:lang w:val="en-GB" w:eastAsia="en-US"/>
        </w:rPr>
        <w:t xml:space="preserve">ubject </w:t>
      </w:r>
      <w:r w:rsidR="003B64F4">
        <w:rPr>
          <w:rFonts w:ascii="Lato Light" w:hAnsi="Lato Light" w:cs="Arial"/>
          <w:sz w:val="22"/>
          <w:szCs w:val="22"/>
          <w:lang w:val="en-GB" w:eastAsia="en-US"/>
        </w:rPr>
        <w:t>m</w:t>
      </w:r>
      <w:r w:rsidR="002A4AF1" w:rsidRPr="000F38A7">
        <w:rPr>
          <w:rFonts w:ascii="Lato Light" w:hAnsi="Lato Light" w:cs="Arial"/>
          <w:sz w:val="22"/>
          <w:szCs w:val="22"/>
          <w:lang w:val="en-GB" w:eastAsia="en-US"/>
        </w:rPr>
        <w:t xml:space="preserve">atter </w:t>
      </w:r>
      <w:r w:rsidRPr="000F38A7">
        <w:rPr>
          <w:rFonts w:ascii="Lato Light" w:hAnsi="Lato Light" w:cs="Arial"/>
          <w:sz w:val="22"/>
          <w:szCs w:val="22"/>
          <w:lang w:val="en-GB" w:eastAsia="en-US"/>
        </w:rPr>
        <w:t>of the Agreement, or</w:t>
      </w:r>
    </w:p>
    <w:p w:rsidR="003C7940" w:rsidRPr="000F38A7" w:rsidRDefault="003C7940" w:rsidP="003C7940">
      <w:pPr>
        <w:pStyle w:val="Akapitzlist"/>
        <w:numPr>
          <w:ilvl w:val="1"/>
          <w:numId w:val="9"/>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information </w:t>
      </w:r>
      <w:r w:rsidR="002A4AF1" w:rsidRPr="000F38A7">
        <w:rPr>
          <w:rFonts w:ascii="Lato Light" w:hAnsi="Lato Light" w:cs="Arial"/>
          <w:sz w:val="22"/>
          <w:szCs w:val="22"/>
          <w:lang w:val="en-GB" w:eastAsia="en-US"/>
        </w:rPr>
        <w:t>on</w:t>
      </w:r>
      <w:r w:rsidRPr="000F38A7">
        <w:rPr>
          <w:rFonts w:ascii="Lato Light" w:hAnsi="Lato Light" w:cs="Arial"/>
          <w:sz w:val="22"/>
          <w:szCs w:val="22"/>
          <w:lang w:val="en-GB" w:eastAsia="en-US"/>
        </w:rPr>
        <w:t xml:space="preserve"> the occurrence of circumstances that threaten its proper implementation, or</w:t>
      </w:r>
    </w:p>
    <w:p w:rsidR="001F2A22" w:rsidRPr="000F38A7" w:rsidRDefault="003C7940" w:rsidP="003C7940">
      <w:pPr>
        <w:pStyle w:val="Akapitzlist"/>
        <w:numPr>
          <w:ilvl w:val="1"/>
          <w:numId w:val="9"/>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information </w:t>
      </w:r>
      <w:r w:rsidR="002A4AF1" w:rsidRPr="000F38A7">
        <w:rPr>
          <w:rFonts w:ascii="Lato Light" w:hAnsi="Lato Light" w:cs="Arial"/>
          <w:sz w:val="22"/>
          <w:szCs w:val="22"/>
          <w:lang w:val="en-GB" w:eastAsia="en-US"/>
        </w:rPr>
        <w:t>on</w:t>
      </w:r>
      <w:r w:rsidRPr="000F38A7">
        <w:rPr>
          <w:rFonts w:ascii="Lato Light" w:hAnsi="Lato Light" w:cs="Arial"/>
          <w:sz w:val="22"/>
          <w:szCs w:val="22"/>
          <w:lang w:val="en-GB" w:eastAsia="en-US"/>
        </w:rPr>
        <w:t xml:space="preserve"> the failure to implement the provisions of the Agreement</w:t>
      </w:r>
    </w:p>
    <w:p w:rsidR="001F2A22" w:rsidRPr="000F38A7" w:rsidRDefault="003C7940">
      <w:pPr>
        <w:pStyle w:val="Akapitzlist"/>
        <w:spacing w:line="288" w:lineRule="auto"/>
        <w:ind w:left="567"/>
        <w:rPr>
          <w:rFonts w:ascii="Lato Light" w:hAnsi="Lato Light" w:cs="Arial"/>
          <w:sz w:val="22"/>
          <w:szCs w:val="22"/>
          <w:lang w:val="en-GB" w:eastAsia="en-US"/>
        </w:rPr>
      </w:pPr>
      <w:r w:rsidRPr="000F38A7">
        <w:rPr>
          <w:rFonts w:ascii="Lato Light" w:hAnsi="Lato Light" w:cs="Arial"/>
          <w:sz w:val="22"/>
          <w:szCs w:val="22"/>
          <w:lang w:val="en-GB" w:eastAsia="en-US"/>
        </w:rPr>
        <w:t>the Agency may suspend the payment of the Scholarship until the above circumstances are clarified</w:t>
      </w:r>
      <w:r w:rsidR="0088550D" w:rsidRPr="000F38A7">
        <w:rPr>
          <w:rFonts w:ascii="Lato Light" w:hAnsi="Lato Light" w:cs="Arial"/>
          <w:sz w:val="22"/>
          <w:szCs w:val="22"/>
          <w:lang w:val="en-GB" w:eastAsia="en-US"/>
        </w:rPr>
        <w:t>.</w:t>
      </w:r>
    </w:p>
    <w:p w:rsidR="003C7940" w:rsidRPr="000F38A7" w:rsidRDefault="003C7940" w:rsidP="003C7940">
      <w:pPr>
        <w:pStyle w:val="Akapitzlist"/>
        <w:numPr>
          <w:ilvl w:val="0"/>
          <w:numId w:val="9"/>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Information on suspension of the payment of the Scholarship, along with its </w:t>
      </w:r>
      <w:r w:rsidR="002A4AF1" w:rsidRPr="000F38A7">
        <w:rPr>
          <w:rFonts w:ascii="Lato Light" w:hAnsi="Lato Light" w:cs="Arial"/>
          <w:sz w:val="22"/>
          <w:szCs w:val="22"/>
          <w:lang w:val="en-GB" w:eastAsia="en-US"/>
        </w:rPr>
        <w:t>substantiation</w:t>
      </w:r>
      <w:r w:rsidRPr="000F38A7">
        <w:rPr>
          <w:rFonts w:ascii="Lato Light" w:hAnsi="Lato Light" w:cs="Arial"/>
          <w:sz w:val="22"/>
          <w:szCs w:val="22"/>
          <w:lang w:val="en-GB" w:eastAsia="en-US"/>
        </w:rPr>
        <w:t>, shall be sent by the Agency to the Beneficiary via the Agency's ICT system.</w:t>
      </w:r>
    </w:p>
    <w:p w:rsidR="003C7940" w:rsidRPr="000F38A7" w:rsidRDefault="003C7940" w:rsidP="003C7940">
      <w:pPr>
        <w:pStyle w:val="Akapitzlist"/>
        <w:numPr>
          <w:ilvl w:val="0"/>
          <w:numId w:val="9"/>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If the explanations </w:t>
      </w:r>
      <w:r w:rsidR="002A4AF1" w:rsidRPr="000F38A7">
        <w:rPr>
          <w:rFonts w:ascii="Lato Light" w:hAnsi="Lato Light" w:cs="Arial"/>
          <w:sz w:val="22"/>
          <w:szCs w:val="22"/>
          <w:lang w:val="en-GB" w:eastAsia="en-US"/>
        </w:rPr>
        <w:t>have been accepted</w:t>
      </w:r>
      <w:r w:rsidRPr="000F38A7">
        <w:rPr>
          <w:rFonts w:ascii="Lato Light" w:hAnsi="Lato Light" w:cs="Arial"/>
          <w:sz w:val="22"/>
          <w:szCs w:val="22"/>
          <w:lang w:val="en-GB" w:eastAsia="en-US"/>
        </w:rPr>
        <w:t xml:space="preserve"> or if the violations of the Agreement </w:t>
      </w:r>
      <w:r w:rsidR="002A4AF1" w:rsidRPr="000F38A7">
        <w:rPr>
          <w:rFonts w:ascii="Lato Light" w:hAnsi="Lato Light" w:cs="Arial"/>
          <w:sz w:val="22"/>
          <w:szCs w:val="22"/>
          <w:lang w:val="en-GB" w:eastAsia="en-US"/>
        </w:rPr>
        <w:t>detected</w:t>
      </w:r>
      <w:r w:rsidRPr="000F38A7">
        <w:rPr>
          <w:rFonts w:ascii="Lato Light" w:hAnsi="Lato Light" w:cs="Arial"/>
          <w:sz w:val="22"/>
          <w:szCs w:val="22"/>
          <w:lang w:val="en-GB" w:eastAsia="en-US"/>
        </w:rPr>
        <w:t xml:space="preserve"> by the Agency have ceased</w:t>
      </w:r>
      <w:r w:rsidR="002F6E3B" w:rsidRPr="000F38A7">
        <w:rPr>
          <w:rFonts w:ascii="Lato Light" w:hAnsi="Lato Light" w:cs="Arial"/>
          <w:sz w:val="22"/>
          <w:szCs w:val="22"/>
          <w:lang w:val="en-GB" w:eastAsia="en-US"/>
        </w:rPr>
        <w:t xml:space="preserve"> to exist</w:t>
      </w:r>
      <w:r w:rsidRPr="000F38A7">
        <w:rPr>
          <w:rFonts w:ascii="Lato Light" w:hAnsi="Lato Light" w:cs="Arial"/>
          <w:sz w:val="22"/>
          <w:szCs w:val="22"/>
          <w:lang w:val="en-GB" w:eastAsia="en-US"/>
        </w:rPr>
        <w:t xml:space="preserve">, the Agency may resume </w:t>
      </w:r>
      <w:r w:rsidR="002A4AF1" w:rsidRPr="000F38A7">
        <w:rPr>
          <w:rFonts w:ascii="Lato Light" w:hAnsi="Lato Light" w:cs="Arial"/>
          <w:sz w:val="22"/>
          <w:szCs w:val="22"/>
          <w:lang w:val="en-GB" w:eastAsia="en-US"/>
        </w:rPr>
        <w:t xml:space="preserve">the payment of the Scholarship and the </w:t>
      </w:r>
      <w:r w:rsidRPr="000F38A7">
        <w:rPr>
          <w:rFonts w:ascii="Lato Light" w:hAnsi="Lato Light" w:cs="Arial"/>
          <w:sz w:val="22"/>
          <w:szCs w:val="22"/>
          <w:lang w:val="en-GB" w:eastAsia="en-US"/>
        </w:rPr>
        <w:t xml:space="preserve">Beneficiary shall be informed </w:t>
      </w:r>
      <w:r w:rsidR="002A4AF1" w:rsidRPr="000F38A7">
        <w:rPr>
          <w:rFonts w:ascii="Lato Light" w:hAnsi="Lato Light" w:cs="Arial"/>
          <w:sz w:val="22"/>
          <w:szCs w:val="22"/>
          <w:lang w:val="en-GB" w:eastAsia="en-US"/>
        </w:rPr>
        <w:t xml:space="preserve">of it </w:t>
      </w:r>
      <w:r w:rsidRPr="000F38A7">
        <w:rPr>
          <w:rFonts w:ascii="Lato Light" w:hAnsi="Lato Light" w:cs="Arial"/>
          <w:sz w:val="22"/>
          <w:szCs w:val="22"/>
          <w:lang w:val="en-GB" w:eastAsia="en-US"/>
        </w:rPr>
        <w:t>via the Agency's ICT system.</w:t>
      </w:r>
    </w:p>
    <w:p w:rsidR="001F2A22" w:rsidRPr="000F38A7" w:rsidRDefault="003C7940" w:rsidP="003C7940">
      <w:pPr>
        <w:pStyle w:val="Akapitzlist"/>
        <w:numPr>
          <w:ilvl w:val="0"/>
          <w:numId w:val="9"/>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 justified cases, on the basis of a decision of the Agency Director, it is possible to suspend the implementation of the Agreement for a period not longer than 6 months, if there </w:t>
      </w:r>
      <w:r w:rsidR="002A4AF1" w:rsidRPr="000F38A7">
        <w:rPr>
          <w:rFonts w:ascii="Lato Light" w:hAnsi="Lato Light" w:cs="Arial"/>
          <w:sz w:val="22"/>
          <w:szCs w:val="22"/>
          <w:lang w:val="en-GB" w:eastAsia="en-US"/>
        </w:rPr>
        <w:t>occur circumstances</w:t>
      </w:r>
      <w:r w:rsidRPr="000F38A7">
        <w:rPr>
          <w:rFonts w:ascii="Lato Light" w:hAnsi="Lato Light" w:cs="Arial"/>
          <w:sz w:val="22"/>
          <w:szCs w:val="22"/>
          <w:lang w:val="en-GB" w:eastAsia="en-US"/>
        </w:rPr>
        <w:t xml:space="preserve"> preventing its implementation. </w:t>
      </w:r>
      <w:r w:rsidR="002A4AF1" w:rsidRPr="000F38A7">
        <w:rPr>
          <w:rFonts w:ascii="Lato Light" w:hAnsi="Lato Light" w:cs="Arial"/>
          <w:sz w:val="22"/>
          <w:szCs w:val="22"/>
          <w:lang w:val="en-GB" w:eastAsia="en-US"/>
        </w:rPr>
        <w:t>N</w:t>
      </w:r>
      <w:r w:rsidRPr="000F38A7">
        <w:rPr>
          <w:rFonts w:ascii="Lato Light" w:hAnsi="Lato Light" w:cs="Arial"/>
          <w:sz w:val="22"/>
          <w:szCs w:val="22"/>
          <w:lang w:val="en-GB" w:eastAsia="en-US"/>
        </w:rPr>
        <w:t xml:space="preserve">o financing </w:t>
      </w:r>
      <w:r w:rsidR="002A4AF1"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available during the suspension of the Agreement</w:t>
      </w:r>
      <w:r w:rsidR="00BE5751" w:rsidRPr="000F38A7">
        <w:rPr>
          <w:rFonts w:ascii="Lato Light" w:hAnsi="Lato Light" w:cs="Arial"/>
          <w:sz w:val="22"/>
          <w:szCs w:val="22"/>
          <w:lang w:val="en-GB" w:eastAsia="en-US"/>
        </w:rPr>
        <w:t xml:space="preserve">. </w:t>
      </w:r>
    </w:p>
    <w:p w:rsidR="001F2A22" w:rsidRPr="000F38A7" w:rsidRDefault="001F2A22">
      <w:pPr>
        <w:pStyle w:val="Akapitzlist"/>
        <w:spacing w:line="288" w:lineRule="auto"/>
        <w:ind w:left="567"/>
        <w:rPr>
          <w:rFonts w:ascii="Lato Light" w:hAnsi="Lato Light" w:cs="Arial"/>
          <w:sz w:val="22"/>
          <w:szCs w:val="22"/>
          <w:lang w:val="en-GB" w:eastAsia="en-US"/>
        </w:rPr>
      </w:pPr>
    </w:p>
    <w:p w:rsidR="001F2A22" w:rsidRPr="000F38A7" w:rsidRDefault="006B632A">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10</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Termination of the Agreement</w:t>
      </w:r>
    </w:p>
    <w:p w:rsidR="003C7940"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If the Beneficiary </w:t>
      </w:r>
      <w:r w:rsidR="002A4AF1" w:rsidRPr="000F38A7">
        <w:rPr>
          <w:rFonts w:ascii="Lato Light" w:hAnsi="Lato Light" w:cs="Arial"/>
          <w:sz w:val="22"/>
          <w:szCs w:val="22"/>
          <w:lang w:val="en-GB" w:eastAsia="en-US"/>
        </w:rPr>
        <w:t>detects</w:t>
      </w:r>
      <w:r w:rsidRPr="000F38A7">
        <w:rPr>
          <w:rFonts w:ascii="Lato Light" w:hAnsi="Lato Light" w:cs="Arial"/>
          <w:sz w:val="22"/>
          <w:szCs w:val="22"/>
          <w:lang w:val="en-GB" w:eastAsia="en-US"/>
        </w:rPr>
        <w:t xml:space="preserve"> a breach of the Agreement, including in particular the obligations set out in § 4 of the Agreement, </w:t>
      </w:r>
      <w:r w:rsidR="002A4AF1" w:rsidRPr="000F38A7">
        <w:rPr>
          <w:rFonts w:ascii="Lato Light" w:hAnsi="Lato Light" w:cs="Arial"/>
          <w:sz w:val="22"/>
          <w:szCs w:val="22"/>
          <w:lang w:val="en-GB" w:eastAsia="en-US"/>
        </w:rPr>
        <w:t xml:space="preserve">or ascertains </w:t>
      </w:r>
      <w:r w:rsidRPr="000F38A7">
        <w:rPr>
          <w:rFonts w:ascii="Lato Light" w:hAnsi="Lato Light" w:cs="Arial"/>
          <w:sz w:val="22"/>
          <w:szCs w:val="22"/>
          <w:lang w:val="en-GB" w:eastAsia="en-US"/>
        </w:rPr>
        <w:t xml:space="preserve">ignoring signals from the Agency or the Host </w:t>
      </w:r>
      <w:r w:rsidR="00573B2F">
        <w:rPr>
          <w:rFonts w:ascii="Lato Light" w:hAnsi="Lato Light" w:cs="Arial"/>
          <w:sz w:val="22"/>
          <w:szCs w:val="22"/>
          <w:lang w:val="en-GB" w:eastAsia="en-US"/>
        </w:rPr>
        <w:t>Institution</w:t>
      </w:r>
      <w:r w:rsidRPr="000F38A7">
        <w:rPr>
          <w:rFonts w:ascii="Lato Light" w:hAnsi="Lato Light" w:cs="Arial"/>
          <w:sz w:val="22"/>
          <w:szCs w:val="22"/>
          <w:lang w:val="en-GB" w:eastAsia="en-US"/>
        </w:rPr>
        <w:t xml:space="preserve"> </w:t>
      </w:r>
      <w:r w:rsidR="00B37E7C" w:rsidRPr="000F38A7">
        <w:rPr>
          <w:rFonts w:ascii="Lato Light" w:hAnsi="Lato Light" w:cs="Arial"/>
          <w:sz w:val="22"/>
          <w:szCs w:val="22"/>
          <w:lang w:val="en-GB" w:eastAsia="en-US"/>
        </w:rPr>
        <w:t xml:space="preserve">which are </w:t>
      </w:r>
      <w:r w:rsidR="002A4AF1" w:rsidRPr="000F38A7">
        <w:rPr>
          <w:rFonts w:ascii="Lato Light" w:hAnsi="Lato Light" w:cs="Arial"/>
          <w:sz w:val="22"/>
          <w:szCs w:val="22"/>
          <w:lang w:val="en-GB" w:eastAsia="en-US"/>
        </w:rPr>
        <w:t>requesting for the</w:t>
      </w:r>
      <w:r w:rsidRPr="000F38A7">
        <w:rPr>
          <w:rFonts w:ascii="Lato Light" w:hAnsi="Lato Light" w:cs="Arial"/>
          <w:sz w:val="22"/>
          <w:szCs w:val="22"/>
          <w:lang w:val="en-GB" w:eastAsia="en-US"/>
        </w:rPr>
        <w:t xml:space="preserve"> improvement</w:t>
      </w:r>
      <w:r w:rsidR="002A4AF1" w:rsidRPr="000F38A7">
        <w:rPr>
          <w:rFonts w:ascii="Lato Light" w:hAnsi="Lato Light" w:cs="Arial"/>
          <w:sz w:val="22"/>
          <w:szCs w:val="22"/>
          <w:lang w:val="en-GB" w:eastAsia="en-US"/>
        </w:rPr>
        <w:t xml:space="preserve"> of the activity</w:t>
      </w:r>
      <w:r w:rsidRPr="000F38A7">
        <w:rPr>
          <w:rFonts w:ascii="Lato Light" w:hAnsi="Lato Light" w:cs="Arial"/>
          <w:sz w:val="22"/>
          <w:szCs w:val="22"/>
          <w:lang w:val="en-GB" w:eastAsia="en-US"/>
        </w:rPr>
        <w:t xml:space="preserve">, the Agency may terminate the Agreement, after </w:t>
      </w:r>
      <w:r w:rsidR="002A4AF1" w:rsidRPr="000F38A7">
        <w:rPr>
          <w:rFonts w:ascii="Lato Light" w:hAnsi="Lato Light" w:cs="Arial"/>
          <w:sz w:val="22"/>
          <w:szCs w:val="22"/>
          <w:lang w:val="en-GB" w:eastAsia="en-US"/>
        </w:rPr>
        <w:t>requesting</w:t>
      </w:r>
      <w:r w:rsidRPr="000F38A7">
        <w:rPr>
          <w:rFonts w:ascii="Lato Light" w:hAnsi="Lato Light" w:cs="Arial"/>
          <w:sz w:val="22"/>
          <w:szCs w:val="22"/>
          <w:lang w:val="en-GB" w:eastAsia="en-US"/>
        </w:rPr>
        <w:t xml:space="preserve"> the Beneficiary and </w:t>
      </w:r>
      <w:r w:rsidR="002A4AF1" w:rsidRPr="000F38A7">
        <w:rPr>
          <w:rFonts w:ascii="Lato Light" w:hAnsi="Lato Light" w:cs="Arial"/>
          <w:sz w:val="22"/>
          <w:szCs w:val="22"/>
          <w:lang w:val="en-GB" w:eastAsia="en-US"/>
        </w:rPr>
        <w:t>giving</w:t>
      </w:r>
      <w:r w:rsidRPr="000F38A7">
        <w:rPr>
          <w:rFonts w:ascii="Lato Light" w:hAnsi="Lato Light" w:cs="Arial"/>
          <w:sz w:val="22"/>
          <w:szCs w:val="22"/>
          <w:lang w:val="en-GB" w:eastAsia="en-US"/>
        </w:rPr>
        <w:t xml:space="preserve"> him</w:t>
      </w:r>
      <w:r w:rsidR="002A4AF1" w:rsidRPr="000F38A7">
        <w:rPr>
          <w:rFonts w:ascii="Lato Light" w:hAnsi="Lato Light" w:cs="Arial"/>
          <w:sz w:val="22"/>
          <w:szCs w:val="22"/>
          <w:lang w:val="en-GB" w:eastAsia="en-US"/>
        </w:rPr>
        <w:t>/her</w:t>
      </w:r>
      <w:r w:rsidRPr="000F38A7">
        <w:rPr>
          <w:rFonts w:ascii="Lato Light" w:hAnsi="Lato Light" w:cs="Arial"/>
          <w:sz w:val="22"/>
          <w:szCs w:val="22"/>
          <w:lang w:val="en-GB" w:eastAsia="en-US"/>
        </w:rPr>
        <w:t xml:space="preserve"> an </w:t>
      </w:r>
      <w:r w:rsidR="002A4AF1" w:rsidRPr="000F38A7">
        <w:rPr>
          <w:rFonts w:ascii="Lato Light" w:hAnsi="Lato Light" w:cs="Arial"/>
          <w:sz w:val="22"/>
          <w:szCs w:val="22"/>
          <w:lang w:val="en-GB" w:eastAsia="en-US"/>
        </w:rPr>
        <w:t xml:space="preserve">appropriate </w:t>
      </w:r>
      <w:r w:rsidRPr="000F38A7">
        <w:rPr>
          <w:rFonts w:ascii="Lato Light" w:hAnsi="Lato Light" w:cs="Arial"/>
          <w:sz w:val="22"/>
          <w:szCs w:val="22"/>
          <w:lang w:val="en-GB" w:eastAsia="en-US"/>
        </w:rPr>
        <w:t>additional</w:t>
      </w:r>
      <w:r w:rsidR="002A4AF1" w:rsidRPr="000F38A7">
        <w:rPr>
          <w:rFonts w:ascii="Lato Light" w:hAnsi="Lato Light" w:cs="Arial"/>
          <w:sz w:val="22"/>
          <w:szCs w:val="22"/>
          <w:lang w:val="en-GB" w:eastAsia="en-US"/>
        </w:rPr>
        <w:t xml:space="preserve"> deadline</w:t>
      </w:r>
      <w:r w:rsidRPr="000F38A7">
        <w:rPr>
          <w:rFonts w:ascii="Lato Light" w:hAnsi="Lato Light" w:cs="Arial"/>
          <w:sz w:val="22"/>
          <w:szCs w:val="22"/>
          <w:lang w:val="en-GB" w:eastAsia="en-US"/>
        </w:rPr>
        <w:t>, but not longer than 14 days, for the performance of the Agreement in accordance with its provisions, i.e. cessation of violations, removal or remedying the effects of these violations.</w:t>
      </w:r>
    </w:p>
    <w:p w:rsidR="001F2A22"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Agency </w:t>
      </w:r>
      <w:r w:rsidR="005E5979" w:rsidRPr="000F38A7">
        <w:rPr>
          <w:rFonts w:ascii="Lato Light" w:hAnsi="Lato Light" w:cs="Arial"/>
          <w:sz w:val="22"/>
          <w:szCs w:val="22"/>
          <w:lang w:val="en-GB" w:eastAsia="en-US"/>
        </w:rPr>
        <w:t xml:space="preserve">shall be </w:t>
      </w:r>
      <w:r w:rsidRPr="000F38A7">
        <w:rPr>
          <w:rFonts w:ascii="Lato Light" w:hAnsi="Lato Light" w:cs="Arial"/>
          <w:sz w:val="22"/>
          <w:szCs w:val="22"/>
          <w:lang w:val="en-GB" w:eastAsia="en-US"/>
        </w:rPr>
        <w:t>entitled to terminate the Agreement with immediate effect, without requiring the Beneficiary to cease these violations, remove or remedy their consequences</w:t>
      </w:r>
      <w:r w:rsidR="00B37E7C" w:rsidRPr="000F38A7">
        <w:rPr>
          <w:rFonts w:ascii="Lato Light" w:hAnsi="Lato Light" w:cs="Arial"/>
          <w:sz w:val="22"/>
          <w:szCs w:val="22"/>
          <w:lang w:val="en-GB" w:eastAsia="en-US"/>
        </w:rPr>
        <w:t>,</w:t>
      </w:r>
      <w:r w:rsidRPr="000F38A7">
        <w:rPr>
          <w:rFonts w:ascii="Lato Light" w:hAnsi="Lato Light" w:cs="Arial"/>
          <w:sz w:val="22"/>
          <w:szCs w:val="22"/>
          <w:lang w:val="en-GB" w:eastAsia="en-US"/>
        </w:rPr>
        <w:t xml:space="preserve"> in the following cases</w:t>
      </w:r>
      <w:r w:rsidR="009F6A75" w:rsidRPr="000F38A7">
        <w:rPr>
          <w:rFonts w:ascii="Lato Light" w:hAnsi="Lato Light" w:cs="Arial"/>
          <w:sz w:val="22"/>
          <w:szCs w:val="22"/>
          <w:lang w:val="en-GB" w:eastAsia="en-US"/>
        </w:rPr>
        <w:t>:</w:t>
      </w:r>
    </w:p>
    <w:p w:rsidR="003C7940"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gross breach of the provisions of the Agreement, which justifies the immediate termination of the Agreement without prior suspension of the Scholarship,</w:t>
      </w:r>
    </w:p>
    <w:p w:rsidR="003C7940"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repeated violations of the provisions of the Agreement,</w:t>
      </w:r>
    </w:p>
    <w:p w:rsidR="003C7940"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when the Scholarship is not restored within 3 months from the date of its suspension, except in the case of suspension of the Scholarship referred to in § 9 </w:t>
      </w:r>
      <w:r w:rsidR="005E5979" w:rsidRPr="000F38A7">
        <w:rPr>
          <w:rFonts w:ascii="Lato Light" w:hAnsi="Lato Light" w:cs="Arial"/>
          <w:sz w:val="22"/>
          <w:szCs w:val="22"/>
          <w:lang w:val="en-GB" w:eastAsia="en-US"/>
        </w:rPr>
        <w:t>item</w:t>
      </w:r>
      <w:r w:rsidRPr="000F38A7">
        <w:rPr>
          <w:rFonts w:ascii="Lato Light" w:hAnsi="Lato Light" w:cs="Arial"/>
          <w:sz w:val="22"/>
          <w:szCs w:val="22"/>
          <w:lang w:val="en-GB" w:eastAsia="en-US"/>
        </w:rPr>
        <w:t xml:space="preserve"> 4 </w:t>
      </w:r>
      <w:r w:rsidR="005E5979" w:rsidRPr="000F38A7">
        <w:rPr>
          <w:rFonts w:ascii="Lato Light" w:hAnsi="Lato Light" w:cs="Arial"/>
          <w:sz w:val="22"/>
          <w:szCs w:val="22"/>
          <w:lang w:val="en-GB" w:eastAsia="en-US"/>
        </w:rPr>
        <w:t>of the Agreement</w:t>
      </w:r>
      <w:r w:rsidRPr="000F38A7">
        <w:rPr>
          <w:rFonts w:ascii="Lato Light" w:hAnsi="Lato Light" w:cs="Arial"/>
          <w:sz w:val="22"/>
          <w:szCs w:val="22"/>
          <w:lang w:val="en-GB" w:eastAsia="en-US"/>
        </w:rPr>
        <w:t>,</w:t>
      </w:r>
    </w:p>
    <w:p w:rsidR="003C7940"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lastRenderedPageBreak/>
        <w:t xml:space="preserve">providing false information or </w:t>
      </w:r>
      <w:r w:rsidR="005E5979" w:rsidRPr="000F38A7">
        <w:rPr>
          <w:rFonts w:ascii="Lato Light" w:hAnsi="Lato Light" w:cs="Arial"/>
          <w:sz w:val="22"/>
          <w:szCs w:val="22"/>
          <w:lang w:val="en-GB" w:eastAsia="en-US"/>
        </w:rPr>
        <w:t>giving</w:t>
      </w:r>
      <w:r w:rsidRPr="000F38A7">
        <w:rPr>
          <w:rFonts w:ascii="Lato Light" w:hAnsi="Lato Light" w:cs="Arial"/>
          <w:sz w:val="22"/>
          <w:szCs w:val="22"/>
          <w:lang w:val="en-GB" w:eastAsia="en-US"/>
        </w:rPr>
        <w:t xml:space="preserve"> false declaration by the Beneficiary, including, in particular, </w:t>
      </w:r>
      <w:r w:rsidR="005E5979" w:rsidRPr="000F38A7">
        <w:rPr>
          <w:rFonts w:ascii="Lato Light" w:hAnsi="Lato Light" w:cs="Arial"/>
          <w:sz w:val="22"/>
          <w:szCs w:val="22"/>
          <w:lang w:val="en-GB" w:eastAsia="en-US"/>
        </w:rPr>
        <w:t xml:space="preserve">false </w:t>
      </w:r>
      <w:r w:rsidRPr="000F38A7">
        <w:rPr>
          <w:rFonts w:ascii="Lato Light" w:hAnsi="Lato Light" w:cs="Arial"/>
          <w:sz w:val="22"/>
          <w:szCs w:val="22"/>
          <w:lang w:val="en-GB" w:eastAsia="en-US"/>
        </w:rPr>
        <w:t xml:space="preserve">information about the participants of </w:t>
      </w:r>
      <w:r w:rsidR="005E5979" w:rsidRPr="000F38A7">
        <w:rPr>
          <w:rFonts w:ascii="Lato Light" w:hAnsi="Lato Light" w:cs="Arial"/>
          <w:sz w:val="22"/>
          <w:szCs w:val="22"/>
          <w:lang w:val="en-GB" w:eastAsia="en-US"/>
        </w:rPr>
        <w:t xml:space="preserve">the </w:t>
      </w:r>
      <w:r w:rsidRPr="000F38A7">
        <w:rPr>
          <w:rFonts w:ascii="Lato Light" w:hAnsi="Lato Light" w:cs="Arial"/>
          <w:sz w:val="22"/>
          <w:szCs w:val="22"/>
          <w:lang w:val="en-GB" w:eastAsia="en-US"/>
        </w:rPr>
        <w:t xml:space="preserve">arrival or a false declaration on the </w:t>
      </w:r>
      <w:r w:rsidR="005E5979" w:rsidRPr="000F38A7">
        <w:rPr>
          <w:rFonts w:ascii="Lato Light" w:hAnsi="Lato Light" w:cs="Arial"/>
          <w:sz w:val="22"/>
          <w:szCs w:val="22"/>
          <w:lang w:val="en-GB" w:eastAsia="en-US"/>
        </w:rPr>
        <w:t xml:space="preserve">possessed </w:t>
      </w:r>
      <w:r w:rsidRPr="000F38A7">
        <w:rPr>
          <w:rFonts w:ascii="Lato Light" w:hAnsi="Lato Light" w:cs="Arial"/>
          <w:sz w:val="22"/>
          <w:szCs w:val="22"/>
          <w:lang w:val="en-GB" w:eastAsia="en-US"/>
        </w:rPr>
        <w:t>certificate of disability,</w:t>
      </w:r>
    </w:p>
    <w:p w:rsidR="003C7940"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confirmation of the Beneficiary's </w:t>
      </w:r>
      <w:r w:rsidR="000F38A7" w:rsidRPr="000F38A7">
        <w:rPr>
          <w:rFonts w:ascii="Lato Light" w:hAnsi="Lato Light" w:cs="Arial"/>
          <w:sz w:val="22"/>
          <w:szCs w:val="22"/>
          <w:lang w:val="en-GB" w:eastAsia="en-US"/>
        </w:rPr>
        <w:t>behaviour</w:t>
      </w:r>
      <w:r w:rsidRPr="000F38A7">
        <w:rPr>
          <w:rFonts w:ascii="Lato Light" w:hAnsi="Lato Light" w:cs="Arial"/>
          <w:sz w:val="22"/>
          <w:szCs w:val="22"/>
          <w:lang w:val="en-GB" w:eastAsia="en-US"/>
        </w:rPr>
        <w:t xml:space="preserve"> </w:t>
      </w:r>
      <w:r w:rsidR="005E5979" w:rsidRPr="000F38A7">
        <w:rPr>
          <w:rFonts w:ascii="Lato Light" w:hAnsi="Lato Light" w:cs="Arial"/>
          <w:sz w:val="22"/>
          <w:szCs w:val="22"/>
          <w:lang w:val="en-GB" w:eastAsia="en-US"/>
        </w:rPr>
        <w:t>breaching</w:t>
      </w:r>
      <w:r w:rsidRPr="000F38A7">
        <w:rPr>
          <w:rFonts w:ascii="Lato Light" w:hAnsi="Lato Light" w:cs="Arial"/>
          <w:sz w:val="22"/>
          <w:szCs w:val="22"/>
          <w:lang w:val="en-GB" w:eastAsia="en-US"/>
        </w:rPr>
        <w:t xml:space="preserve"> the legal and cultural standards in force in Poland,</w:t>
      </w:r>
    </w:p>
    <w:p w:rsidR="001F2A22" w:rsidRPr="000F38A7" w:rsidRDefault="003C7940" w:rsidP="003C7940">
      <w:pPr>
        <w:pStyle w:val="Akapitzlist"/>
        <w:numPr>
          <w:ilvl w:val="1"/>
          <w:numId w:val="14"/>
        </w:numPr>
        <w:spacing w:line="288" w:lineRule="auto"/>
        <w:ind w:left="1134"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conviction by a valid court judgment for an offense committed intentionally or an intentional </w:t>
      </w:r>
      <w:r w:rsidR="005E5979" w:rsidRPr="000F38A7">
        <w:rPr>
          <w:rFonts w:ascii="Lato Light" w:hAnsi="Lato Light" w:cs="Arial"/>
          <w:sz w:val="22"/>
          <w:szCs w:val="22"/>
          <w:lang w:val="en-GB" w:eastAsia="en-US"/>
        </w:rPr>
        <w:t>tax</w:t>
      </w:r>
      <w:r w:rsidRPr="000F38A7">
        <w:rPr>
          <w:rFonts w:ascii="Lato Light" w:hAnsi="Lato Light" w:cs="Arial"/>
          <w:sz w:val="22"/>
          <w:szCs w:val="22"/>
          <w:lang w:val="en-GB" w:eastAsia="en-US"/>
        </w:rPr>
        <w:t xml:space="preserve"> offense</w:t>
      </w:r>
      <w:r w:rsidR="009F6A75" w:rsidRPr="000F38A7">
        <w:rPr>
          <w:rFonts w:ascii="Lato Light" w:hAnsi="Lato Light" w:cs="Arial"/>
          <w:sz w:val="22"/>
          <w:szCs w:val="22"/>
          <w:lang w:val="en-GB" w:eastAsia="en-US"/>
        </w:rPr>
        <w:t>.</w:t>
      </w:r>
    </w:p>
    <w:p w:rsidR="003C7940"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Agency </w:t>
      </w:r>
      <w:r w:rsidR="005E5979"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entitled to terminate the Agreement in accordance with paragraph 1 or 2 within 30 days, respectively, from the day of expiry of the 14-day period or from the date of obtaining information about the circumstances indicated therein.</w:t>
      </w:r>
    </w:p>
    <w:p w:rsidR="003C7940"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Termination of the Agreement </w:t>
      </w:r>
      <w:r w:rsidR="005E5979" w:rsidRPr="000F38A7">
        <w:rPr>
          <w:rFonts w:ascii="Lato Light" w:hAnsi="Lato Light" w:cs="Arial"/>
          <w:sz w:val="22"/>
          <w:szCs w:val="22"/>
          <w:lang w:val="en-GB" w:eastAsia="en-US"/>
        </w:rPr>
        <w:t>shall require</w:t>
      </w:r>
      <w:r w:rsidRPr="000F38A7">
        <w:rPr>
          <w:rFonts w:ascii="Lato Light" w:hAnsi="Lato Light" w:cs="Arial"/>
          <w:sz w:val="22"/>
          <w:szCs w:val="22"/>
          <w:lang w:val="en-GB" w:eastAsia="en-US"/>
        </w:rPr>
        <w:t xml:space="preserve"> a written or documentary form, otherwise null and void.</w:t>
      </w:r>
    </w:p>
    <w:p w:rsidR="003C7940"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In the event of termination of the Agreement by the Agency, the Beneficiary may be required to return all funds received together with statutory interest for delay calculated from the date of transfer of these funds by the Agency t</w:t>
      </w:r>
      <w:r w:rsidR="005E5979" w:rsidRPr="000F38A7">
        <w:rPr>
          <w:rFonts w:ascii="Lato Light" w:hAnsi="Lato Light" w:cs="Arial"/>
          <w:sz w:val="22"/>
          <w:szCs w:val="22"/>
          <w:lang w:val="en-GB" w:eastAsia="en-US"/>
        </w:rPr>
        <w:t>ill</w:t>
      </w:r>
      <w:r w:rsidRPr="000F38A7">
        <w:rPr>
          <w:rFonts w:ascii="Lato Light" w:hAnsi="Lato Light" w:cs="Arial"/>
          <w:sz w:val="22"/>
          <w:szCs w:val="22"/>
          <w:lang w:val="en-GB" w:eastAsia="en-US"/>
        </w:rPr>
        <w:t xml:space="preserve"> the date of their return, within 14 days from the date o</w:t>
      </w:r>
      <w:r w:rsidR="005E5979" w:rsidRPr="000F38A7">
        <w:rPr>
          <w:rFonts w:ascii="Lato Light" w:hAnsi="Lato Light" w:cs="Arial"/>
          <w:sz w:val="22"/>
          <w:szCs w:val="22"/>
          <w:lang w:val="en-GB" w:eastAsia="en-US"/>
        </w:rPr>
        <w:t>f termination of the Agreement</w:t>
      </w:r>
      <w:r w:rsidRPr="000F38A7">
        <w:rPr>
          <w:rFonts w:ascii="Lato Light" w:hAnsi="Lato Light" w:cs="Arial"/>
          <w:sz w:val="22"/>
          <w:szCs w:val="22"/>
          <w:lang w:val="en-GB" w:eastAsia="en-US"/>
        </w:rPr>
        <w:t xml:space="preserve">. </w:t>
      </w:r>
      <w:r w:rsidR="00662EB5" w:rsidRPr="000F38A7">
        <w:rPr>
          <w:rFonts w:ascii="Lato Light" w:hAnsi="Lato Light" w:cs="Arial"/>
          <w:sz w:val="22"/>
          <w:szCs w:val="22"/>
          <w:lang w:val="en-GB" w:eastAsia="en-US"/>
        </w:rPr>
        <w:t>As t</w:t>
      </w:r>
      <w:r w:rsidRPr="000F38A7">
        <w:rPr>
          <w:rFonts w:ascii="Lato Light" w:hAnsi="Lato Light" w:cs="Arial"/>
          <w:sz w:val="22"/>
          <w:szCs w:val="22"/>
          <w:lang w:val="en-GB" w:eastAsia="en-US"/>
        </w:rPr>
        <w:t>he date of re</w:t>
      </w:r>
      <w:r w:rsidR="005E5979" w:rsidRPr="000F38A7">
        <w:rPr>
          <w:rFonts w:ascii="Lato Light" w:hAnsi="Lato Light" w:cs="Arial"/>
          <w:sz w:val="22"/>
          <w:szCs w:val="22"/>
          <w:lang w:val="en-GB" w:eastAsia="en-US"/>
        </w:rPr>
        <w:t>turn</w:t>
      </w:r>
      <w:r w:rsidRPr="000F38A7">
        <w:rPr>
          <w:rFonts w:ascii="Lato Light" w:hAnsi="Lato Light" w:cs="Arial"/>
          <w:sz w:val="22"/>
          <w:szCs w:val="22"/>
          <w:lang w:val="en-GB" w:eastAsia="en-US"/>
        </w:rPr>
        <w:t xml:space="preserve"> of</w:t>
      </w:r>
      <w:r w:rsidR="005E5979" w:rsidRPr="000F38A7">
        <w:rPr>
          <w:rFonts w:ascii="Lato Light" w:hAnsi="Lato Light" w:cs="Arial"/>
          <w:sz w:val="22"/>
          <w:szCs w:val="22"/>
          <w:lang w:val="en-GB" w:eastAsia="en-US"/>
        </w:rPr>
        <w:t xml:space="preserve"> the</w:t>
      </w:r>
      <w:r w:rsidRPr="000F38A7">
        <w:rPr>
          <w:rFonts w:ascii="Lato Light" w:hAnsi="Lato Light" w:cs="Arial"/>
          <w:sz w:val="22"/>
          <w:szCs w:val="22"/>
          <w:lang w:val="en-GB" w:eastAsia="en-US"/>
        </w:rPr>
        <w:t xml:space="preserve"> funds </w:t>
      </w:r>
      <w:r w:rsidR="005E5979"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w:t>
      </w:r>
      <w:r w:rsidR="00662EB5" w:rsidRPr="000F38A7">
        <w:rPr>
          <w:rFonts w:ascii="Lato Light" w:hAnsi="Lato Light" w:cs="Arial"/>
          <w:sz w:val="22"/>
          <w:szCs w:val="22"/>
          <w:lang w:val="en-GB" w:eastAsia="en-US"/>
        </w:rPr>
        <w:t xml:space="preserve">considered </w:t>
      </w:r>
      <w:r w:rsidRPr="000F38A7">
        <w:rPr>
          <w:rFonts w:ascii="Lato Light" w:hAnsi="Lato Light" w:cs="Arial"/>
          <w:sz w:val="22"/>
          <w:szCs w:val="22"/>
          <w:lang w:val="en-GB" w:eastAsia="en-US"/>
        </w:rPr>
        <w:t>the date on which the Agency's account is credited.</w:t>
      </w:r>
    </w:p>
    <w:p w:rsidR="001F2A22" w:rsidRPr="000F38A7" w:rsidRDefault="003C7940" w:rsidP="003C7940">
      <w:pPr>
        <w:pStyle w:val="Akapitzlist"/>
        <w:numPr>
          <w:ilvl w:val="0"/>
          <w:numId w:val="14"/>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Agreement may be terminated by mutual agreement of the Parties in the event of circumstances which prevent or may significantly impede the performance of the Agreement. The parties shall define the terms and conditions, including financial terms, of the termination of the Agreement</w:t>
      </w:r>
      <w:r w:rsidR="001719FD"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5724B5">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1</w:t>
      </w:r>
      <w:r w:rsidR="00C90B04" w:rsidRPr="000F38A7">
        <w:rPr>
          <w:rFonts w:ascii="Lato Light" w:hAnsi="Lato Light" w:cs="Arial"/>
          <w:b/>
          <w:sz w:val="22"/>
          <w:szCs w:val="22"/>
          <w:lang w:val="en-GB" w:eastAsia="en-US"/>
        </w:rPr>
        <w:t>1</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Promotion and dissemination of the image</w:t>
      </w:r>
    </w:p>
    <w:p w:rsidR="003C7940" w:rsidRPr="000F38A7" w:rsidRDefault="003C7940" w:rsidP="003C7940">
      <w:pPr>
        <w:pStyle w:val="Akapitzlist"/>
        <w:numPr>
          <w:ilvl w:val="0"/>
          <w:numId w:val="10"/>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Beneficiary </w:t>
      </w:r>
      <w:r w:rsidR="00662EB5"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obliged to place the full name of the Agency in English </w:t>
      </w:r>
      <w:r w:rsidR="00662EB5" w:rsidRPr="000F38A7">
        <w:rPr>
          <w:rFonts w:ascii="Lato Light" w:hAnsi="Lato Light" w:cs="Arial"/>
          <w:sz w:val="22"/>
          <w:szCs w:val="22"/>
          <w:lang w:val="en-GB" w:eastAsia="en-US"/>
        </w:rPr>
        <w:t xml:space="preserve">language </w:t>
      </w:r>
      <w:r w:rsidRPr="000F38A7">
        <w:rPr>
          <w:rFonts w:ascii="Lato Light" w:hAnsi="Lato Light" w:cs="Arial"/>
          <w:sz w:val="22"/>
          <w:szCs w:val="22"/>
          <w:lang w:val="en-GB" w:eastAsia="en-US"/>
        </w:rPr>
        <w:t>on all publications resulting from the implementation of the Agreement (</w:t>
      </w:r>
      <w:r w:rsidR="00662EB5" w:rsidRPr="000F38A7">
        <w:rPr>
          <w:rFonts w:ascii="Lato Light" w:hAnsi="Lato Light" w:cs="Arial"/>
          <w:sz w:val="22"/>
          <w:szCs w:val="22"/>
          <w:lang w:val="en-GB" w:eastAsia="en-US"/>
        </w:rPr>
        <w:t xml:space="preserve">the </w:t>
      </w:r>
      <w:r w:rsidRPr="000F38A7">
        <w:rPr>
          <w:rFonts w:ascii="Lato Light" w:hAnsi="Lato Light" w:cs="Arial"/>
          <w:sz w:val="22"/>
          <w:szCs w:val="22"/>
          <w:lang w:val="en-GB" w:eastAsia="en-US"/>
        </w:rPr>
        <w:t>Polish National Agency for Academic Exchange).</w:t>
      </w:r>
    </w:p>
    <w:p w:rsidR="003C7940" w:rsidRPr="000F38A7" w:rsidRDefault="003C7940" w:rsidP="003C7940">
      <w:pPr>
        <w:pStyle w:val="Akapitzlist"/>
        <w:numPr>
          <w:ilvl w:val="0"/>
          <w:numId w:val="10"/>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Publications, works, materials and documents as well as other </w:t>
      </w:r>
      <w:r w:rsidR="00662EB5" w:rsidRPr="000F38A7">
        <w:rPr>
          <w:rFonts w:ascii="Lato Light" w:hAnsi="Lato Light" w:cs="Arial"/>
          <w:sz w:val="22"/>
          <w:szCs w:val="22"/>
          <w:lang w:val="en-GB" w:eastAsia="en-US"/>
        </w:rPr>
        <w:t>results</w:t>
      </w:r>
      <w:r w:rsidRPr="000F38A7">
        <w:rPr>
          <w:rFonts w:ascii="Lato Light" w:hAnsi="Lato Light" w:cs="Arial"/>
          <w:sz w:val="22"/>
          <w:szCs w:val="22"/>
          <w:lang w:val="en-GB" w:eastAsia="en-US"/>
        </w:rPr>
        <w:t xml:space="preserve"> not marked in accordance with </w:t>
      </w:r>
      <w:r w:rsidR="00662EB5" w:rsidRPr="000F38A7">
        <w:rPr>
          <w:rFonts w:ascii="Lato Light" w:hAnsi="Lato Light" w:cs="Arial"/>
          <w:sz w:val="22"/>
          <w:szCs w:val="22"/>
          <w:lang w:val="en-GB" w:eastAsia="en-US"/>
        </w:rPr>
        <w:t>item</w:t>
      </w:r>
      <w:r w:rsidRPr="000F38A7">
        <w:rPr>
          <w:rFonts w:ascii="Lato Light" w:hAnsi="Lato Light" w:cs="Arial"/>
          <w:sz w:val="22"/>
          <w:szCs w:val="22"/>
          <w:lang w:val="en-GB" w:eastAsia="en-US"/>
        </w:rPr>
        <w:t xml:space="preserve"> 1, </w:t>
      </w:r>
      <w:r w:rsidR="00662EB5" w:rsidRPr="000F38A7">
        <w:rPr>
          <w:rFonts w:ascii="Lato Light" w:hAnsi="Lato Light" w:cs="Arial"/>
          <w:sz w:val="22"/>
          <w:szCs w:val="22"/>
          <w:lang w:val="en-GB" w:eastAsia="en-US"/>
        </w:rPr>
        <w:t>shall</w:t>
      </w:r>
      <w:r w:rsidRPr="000F38A7">
        <w:rPr>
          <w:rFonts w:ascii="Lato Light" w:hAnsi="Lato Light" w:cs="Arial"/>
          <w:sz w:val="22"/>
          <w:szCs w:val="22"/>
          <w:lang w:val="en-GB" w:eastAsia="en-US"/>
        </w:rPr>
        <w:t xml:space="preserve"> not be treated as </w:t>
      </w:r>
      <w:r w:rsidR="00662EB5" w:rsidRPr="000F38A7">
        <w:rPr>
          <w:rFonts w:ascii="Lato Light" w:hAnsi="Lato Light" w:cs="Arial"/>
          <w:sz w:val="22"/>
          <w:szCs w:val="22"/>
          <w:lang w:val="en-GB" w:eastAsia="en-US"/>
        </w:rPr>
        <w:t>the</w:t>
      </w:r>
      <w:r w:rsidRPr="000F38A7">
        <w:rPr>
          <w:rFonts w:ascii="Lato Light" w:hAnsi="Lato Light" w:cs="Arial"/>
          <w:sz w:val="22"/>
          <w:szCs w:val="22"/>
          <w:lang w:val="en-GB" w:eastAsia="en-US"/>
        </w:rPr>
        <w:t xml:space="preserve"> result</w:t>
      </w:r>
      <w:r w:rsidR="00662EB5" w:rsidRPr="000F38A7">
        <w:rPr>
          <w:rFonts w:ascii="Lato Light" w:hAnsi="Lato Light" w:cs="Arial"/>
          <w:sz w:val="22"/>
          <w:szCs w:val="22"/>
          <w:lang w:val="en-GB" w:eastAsia="en-US"/>
        </w:rPr>
        <w:t>s</w:t>
      </w:r>
      <w:r w:rsidRPr="000F38A7">
        <w:rPr>
          <w:rFonts w:ascii="Lato Light" w:hAnsi="Lato Light" w:cs="Arial"/>
          <w:sz w:val="22"/>
          <w:szCs w:val="22"/>
          <w:lang w:val="en-GB" w:eastAsia="en-US"/>
        </w:rPr>
        <w:t xml:space="preserve"> of the Agreement and </w:t>
      </w:r>
      <w:r w:rsidR="00662EB5" w:rsidRPr="000F38A7">
        <w:rPr>
          <w:rFonts w:ascii="Lato Light" w:hAnsi="Lato Light" w:cs="Arial"/>
          <w:sz w:val="22"/>
          <w:szCs w:val="22"/>
          <w:lang w:val="en-GB" w:eastAsia="en-US"/>
        </w:rPr>
        <w:t>shall</w:t>
      </w:r>
      <w:r w:rsidRPr="000F38A7">
        <w:rPr>
          <w:rFonts w:ascii="Lato Light" w:hAnsi="Lato Light" w:cs="Arial"/>
          <w:sz w:val="22"/>
          <w:szCs w:val="22"/>
          <w:lang w:val="en-GB" w:eastAsia="en-US"/>
        </w:rPr>
        <w:t xml:space="preserve"> not be taken into account during its settlement.</w:t>
      </w:r>
    </w:p>
    <w:p w:rsidR="003C7940" w:rsidRPr="000F38A7" w:rsidRDefault="003C7940" w:rsidP="003C7940">
      <w:pPr>
        <w:pStyle w:val="Akapitzlist"/>
        <w:numPr>
          <w:ilvl w:val="0"/>
          <w:numId w:val="10"/>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Under the Agreement, the Beneficiary </w:t>
      </w:r>
      <w:r w:rsidR="00662EB5" w:rsidRPr="000F38A7">
        <w:rPr>
          <w:rFonts w:ascii="Lato Light" w:hAnsi="Lato Light" w:cs="Arial"/>
          <w:sz w:val="22"/>
          <w:szCs w:val="22"/>
          <w:lang w:val="en-GB" w:eastAsia="en-US"/>
        </w:rPr>
        <w:t>shall grant</w:t>
      </w:r>
      <w:r w:rsidRPr="000F38A7">
        <w:rPr>
          <w:rFonts w:ascii="Lato Light" w:hAnsi="Lato Light" w:cs="Arial"/>
          <w:sz w:val="22"/>
          <w:szCs w:val="22"/>
          <w:lang w:val="en-GB" w:eastAsia="en-US"/>
        </w:rPr>
        <w:t xml:space="preserve"> the Agency permission to disseminate his</w:t>
      </w:r>
      <w:r w:rsidR="00662EB5" w:rsidRPr="000F38A7">
        <w:rPr>
          <w:rFonts w:ascii="Lato Light" w:hAnsi="Lato Light" w:cs="Arial"/>
          <w:sz w:val="22"/>
          <w:szCs w:val="22"/>
          <w:lang w:val="en-GB" w:eastAsia="en-US"/>
        </w:rPr>
        <w:t>/her</w:t>
      </w:r>
      <w:r w:rsidRPr="000F38A7">
        <w:rPr>
          <w:rFonts w:ascii="Lato Light" w:hAnsi="Lato Light" w:cs="Arial"/>
          <w:sz w:val="22"/>
          <w:szCs w:val="22"/>
          <w:lang w:val="en-GB" w:eastAsia="en-US"/>
        </w:rPr>
        <w:t xml:space="preserve"> image as well as film and promotional materials with his</w:t>
      </w:r>
      <w:r w:rsidR="00662EB5" w:rsidRPr="000F38A7">
        <w:rPr>
          <w:rFonts w:ascii="Lato Light" w:hAnsi="Lato Light" w:cs="Arial"/>
          <w:sz w:val="22"/>
          <w:szCs w:val="22"/>
          <w:lang w:val="en-GB" w:eastAsia="en-US"/>
        </w:rPr>
        <w:t xml:space="preserve">/her participation recorded in connection with the implementation of the Scholarship </w:t>
      </w:r>
      <w:r w:rsidRPr="000F38A7">
        <w:rPr>
          <w:rFonts w:ascii="Lato Light" w:hAnsi="Lato Light" w:cs="Arial"/>
          <w:sz w:val="22"/>
          <w:szCs w:val="22"/>
          <w:lang w:val="en-GB" w:eastAsia="en-US"/>
        </w:rPr>
        <w:t>without any ti</w:t>
      </w:r>
      <w:r w:rsidR="00662EB5" w:rsidRPr="000F38A7">
        <w:rPr>
          <w:rFonts w:ascii="Lato Light" w:hAnsi="Lato Light" w:cs="Arial"/>
          <w:sz w:val="22"/>
          <w:szCs w:val="22"/>
          <w:lang w:val="en-GB" w:eastAsia="en-US"/>
        </w:rPr>
        <w:t>me and territorial restrictions</w:t>
      </w:r>
      <w:r w:rsidRPr="000F38A7">
        <w:rPr>
          <w:rFonts w:ascii="Lato Light" w:hAnsi="Lato Light" w:cs="Arial"/>
          <w:sz w:val="22"/>
          <w:szCs w:val="22"/>
          <w:lang w:val="en-GB" w:eastAsia="en-US"/>
        </w:rPr>
        <w:t>.</w:t>
      </w:r>
    </w:p>
    <w:p w:rsidR="003C7940" w:rsidRPr="000F38A7" w:rsidRDefault="00662EB5" w:rsidP="003C7940">
      <w:pPr>
        <w:pStyle w:val="Akapitzlist"/>
        <w:numPr>
          <w:ilvl w:val="0"/>
          <w:numId w:val="10"/>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consent referred to in item 3 shall cover</w:t>
      </w:r>
      <w:r w:rsidR="003C7940" w:rsidRPr="000F38A7">
        <w:rPr>
          <w:rFonts w:ascii="Lato Light" w:hAnsi="Lato Light" w:cs="Arial"/>
          <w:sz w:val="22"/>
          <w:szCs w:val="22"/>
          <w:lang w:val="en-GB" w:eastAsia="en-US"/>
        </w:rPr>
        <w:t xml:space="preserve"> the use of the </w:t>
      </w:r>
      <w:r w:rsidRPr="000F38A7">
        <w:rPr>
          <w:rFonts w:ascii="Lato Light" w:hAnsi="Lato Light" w:cs="Arial"/>
          <w:sz w:val="22"/>
          <w:szCs w:val="22"/>
          <w:lang w:val="en-GB" w:eastAsia="en-US"/>
        </w:rPr>
        <w:t xml:space="preserve">Beneficiary’s </w:t>
      </w:r>
      <w:r w:rsidR="003C7940" w:rsidRPr="000F38A7">
        <w:rPr>
          <w:rFonts w:ascii="Lato Light" w:hAnsi="Lato Light" w:cs="Arial"/>
          <w:sz w:val="22"/>
          <w:szCs w:val="22"/>
          <w:lang w:val="en-GB" w:eastAsia="en-US"/>
        </w:rPr>
        <w:t xml:space="preserve">image by the Agency or other persons acting on behalf of the Agency, recording and reproducing the image of the Beneficiary through any medium, in particular publication in </w:t>
      </w:r>
      <w:r w:rsidRPr="000F38A7">
        <w:rPr>
          <w:rFonts w:ascii="Lato Light" w:hAnsi="Lato Light" w:cs="Arial"/>
          <w:sz w:val="22"/>
          <w:szCs w:val="22"/>
          <w:lang w:val="en-GB" w:eastAsia="en-US"/>
        </w:rPr>
        <w:t>newspapers, magazines, reports</w:t>
      </w:r>
      <w:r w:rsidR="003C7940" w:rsidRPr="000F38A7">
        <w:rPr>
          <w:rFonts w:ascii="Lato Light" w:hAnsi="Lato Light" w:cs="Arial"/>
          <w:sz w:val="22"/>
          <w:szCs w:val="22"/>
          <w:lang w:val="en-GB" w:eastAsia="en-US"/>
        </w:rPr>
        <w:t>, folders, publications on the Internet, including on the</w:t>
      </w:r>
      <w:r w:rsidRPr="000F38A7">
        <w:rPr>
          <w:rFonts w:ascii="Lato Light" w:hAnsi="Lato Light" w:cs="Arial"/>
          <w:sz w:val="22"/>
          <w:szCs w:val="22"/>
          <w:lang w:val="en-GB" w:eastAsia="en-US"/>
        </w:rPr>
        <w:t xml:space="preserve"> Agency’s website</w:t>
      </w:r>
      <w:r w:rsidR="003C7940" w:rsidRPr="000F38A7">
        <w:rPr>
          <w:rFonts w:ascii="Lato Light" w:hAnsi="Lato Light" w:cs="Arial"/>
          <w:sz w:val="22"/>
          <w:szCs w:val="22"/>
          <w:lang w:val="en-GB" w:eastAsia="en-US"/>
        </w:rPr>
        <w:t>, exhibitions and electronic publications, for the Agency's promotional and marketing pu</w:t>
      </w:r>
      <w:r w:rsidRPr="000F38A7">
        <w:rPr>
          <w:rFonts w:ascii="Lato Light" w:hAnsi="Lato Light" w:cs="Arial"/>
          <w:sz w:val="22"/>
          <w:szCs w:val="22"/>
          <w:lang w:val="en-GB" w:eastAsia="en-US"/>
        </w:rPr>
        <w:t>rposes, in connection with the pursuing</w:t>
      </w:r>
      <w:r w:rsidR="003C7940" w:rsidRPr="000F38A7">
        <w:rPr>
          <w:rFonts w:ascii="Lato Light" w:hAnsi="Lato Light" w:cs="Arial"/>
          <w:sz w:val="22"/>
          <w:szCs w:val="22"/>
          <w:lang w:val="en-GB" w:eastAsia="en-US"/>
        </w:rPr>
        <w:t xml:space="preserve"> the Agency's statutory objectives.</w:t>
      </w:r>
    </w:p>
    <w:p w:rsidR="001F2A22" w:rsidRPr="000F38A7" w:rsidRDefault="003C7940" w:rsidP="003C7940">
      <w:pPr>
        <w:pStyle w:val="Akapitzlist"/>
        <w:numPr>
          <w:ilvl w:val="0"/>
          <w:numId w:val="10"/>
        </w:numPr>
        <w:spacing w:line="288" w:lineRule="auto"/>
        <w:ind w:left="567" w:hanging="567"/>
        <w:rPr>
          <w:rFonts w:ascii="Lato Light" w:eastAsia="Calibri" w:hAnsi="Lato Light" w:cs="Leelawadee UI"/>
          <w:sz w:val="22"/>
          <w:szCs w:val="22"/>
          <w:lang w:val="en-GB" w:eastAsia="en-US"/>
        </w:rPr>
      </w:pPr>
      <w:r w:rsidRPr="000F38A7">
        <w:rPr>
          <w:rFonts w:ascii="Lato Light" w:hAnsi="Lato Light" w:cs="Arial"/>
          <w:sz w:val="22"/>
          <w:szCs w:val="22"/>
          <w:lang w:val="en-GB" w:eastAsia="en-US"/>
        </w:rPr>
        <w:t>The Beneficiary authorizes the Agency to disseminate information about the Project, including its assumptions, objectives, results achieved, etc</w:t>
      </w:r>
      <w:r w:rsidR="00772044" w:rsidRPr="000F38A7">
        <w:rPr>
          <w:rFonts w:ascii="Lato Light" w:eastAsia="Calibri" w:hAnsi="Lato Light" w:cs="Leelawadee UI"/>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064D61">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00AD4DF4" w:rsidRPr="000F38A7">
        <w:rPr>
          <w:rFonts w:ascii="Lato Light" w:hAnsi="Lato Light" w:cs="Arial"/>
          <w:b/>
          <w:sz w:val="22"/>
          <w:szCs w:val="22"/>
          <w:lang w:val="en-GB" w:eastAsia="en-US"/>
        </w:rPr>
        <w:t>1</w:t>
      </w:r>
      <w:r w:rsidR="00772044" w:rsidRPr="000F38A7">
        <w:rPr>
          <w:rFonts w:ascii="Lato Light" w:hAnsi="Lato Light" w:cs="Arial"/>
          <w:b/>
          <w:sz w:val="22"/>
          <w:szCs w:val="22"/>
          <w:lang w:val="en-GB" w:eastAsia="en-US"/>
        </w:rPr>
        <w:t>2</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lastRenderedPageBreak/>
        <w:t>Evaluation</w:t>
      </w:r>
    </w:p>
    <w:p w:rsidR="003C7940" w:rsidRPr="000F38A7" w:rsidRDefault="00662EB5" w:rsidP="003C7940">
      <w:pPr>
        <w:pStyle w:val="Akapitzlist"/>
        <w:numPr>
          <w:ilvl w:val="0"/>
          <w:numId w:val="3"/>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Beneficiary shall be</w:t>
      </w:r>
      <w:r w:rsidR="003C7940" w:rsidRPr="000F38A7">
        <w:rPr>
          <w:rFonts w:ascii="Lato Light" w:hAnsi="Lato Light" w:cs="Arial"/>
          <w:sz w:val="22"/>
          <w:szCs w:val="22"/>
          <w:lang w:val="en-GB" w:eastAsia="en-US"/>
        </w:rPr>
        <w:t xml:space="preserve"> obliged to participate in the evaluation of the Pr</w:t>
      </w:r>
      <w:r w:rsidRPr="000F38A7">
        <w:rPr>
          <w:rFonts w:ascii="Lato Light" w:hAnsi="Lato Light" w:cs="Arial"/>
          <w:sz w:val="22"/>
          <w:szCs w:val="22"/>
          <w:lang w:val="en-GB" w:eastAsia="en-US"/>
        </w:rPr>
        <w:t>ogram</w:t>
      </w:r>
      <w:r w:rsidR="009E68A4" w:rsidRPr="000F38A7">
        <w:rPr>
          <w:rFonts w:ascii="Lato Light" w:hAnsi="Lato Light" w:cs="Arial"/>
          <w:sz w:val="22"/>
          <w:szCs w:val="22"/>
          <w:lang w:val="en-GB" w:eastAsia="en-US"/>
        </w:rPr>
        <w:t>me</w:t>
      </w:r>
      <w:r w:rsidRPr="000F38A7">
        <w:rPr>
          <w:rFonts w:ascii="Lato Light" w:hAnsi="Lato Light" w:cs="Arial"/>
          <w:sz w:val="22"/>
          <w:szCs w:val="22"/>
          <w:lang w:val="en-GB" w:eastAsia="en-US"/>
        </w:rPr>
        <w:t xml:space="preserve"> carried out by the Agency</w:t>
      </w:r>
      <w:r w:rsidR="003C7940" w:rsidRPr="000F38A7">
        <w:rPr>
          <w:rFonts w:ascii="Lato Light" w:hAnsi="Lato Light" w:cs="Arial"/>
          <w:sz w:val="22"/>
          <w:szCs w:val="22"/>
          <w:lang w:val="en-GB" w:eastAsia="en-US"/>
        </w:rPr>
        <w:t xml:space="preserve"> on the terms and conditions specified in the Regulations, </w:t>
      </w:r>
      <w:r w:rsidRPr="000F38A7">
        <w:rPr>
          <w:rFonts w:ascii="Lato Light" w:hAnsi="Lato Light" w:cs="Arial"/>
          <w:sz w:val="22"/>
          <w:szCs w:val="22"/>
          <w:lang w:val="en-GB" w:eastAsia="en-US"/>
        </w:rPr>
        <w:t>i.e.</w:t>
      </w:r>
      <w:r w:rsidR="003C7940" w:rsidRPr="000F38A7">
        <w:rPr>
          <w:rFonts w:ascii="Lato Light" w:hAnsi="Lato Light" w:cs="Arial"/>
          <w:sz w:val="22"/>
          <w:szCs w:val="22"/>
          <w:lang w:val="en-GB" w:eastAsia="en-US"/>
        </w:rPr>
        <w:t xml:space="preserve"> by sending </w:t>
      </w:r>
      <w:r w:rsidRPr="000F38A7">
        <w:rPr>
          <w:rFonts w:ascii="Lato Light" w:hAnsi="Lato Light" w:cs="Arial"/>
          <w:sz w:val="22"/>
          <w:szCs w:val="22"/>
          <w:lang w:val="en-GB" w:eastAsia="en-US"/>
        </w:rPr>
        <w:t>the</w:t>
      </w:r>
      <w:r w:rsidR="003C7940" w:rsidRPr="000F38A7">
        <w:rPr>
          <w:rFonts w:ascii="Lato Light" w:hAnsi="Lato Light" w:cs="Arial"/>
          <w:sz w:val="22"/>
          <w:szCs w:val="22"/>
          <w:lang w:val="en-GB" w:eastAsia="en-US"/>
        </w:rPr>
        <w:t xml:space="preserve"> evaluation </w:t>
      </w:r>
      <w:r w:rsidRPr="000F38A7">
        <w:rPr>
          <w:rFonts w:ascii="Lato Light" w:hAnsi="Lato Light" w:cs="Arial"/>
          <w:sz w:val="22"/>
          <w:szCs w:val="22"/>
          <w:lang w:val="en-GB" w:eastAsia="en-US"/>
        </w:rPr>
        <w:t>survey</w:t>
      </w:r>
      <w:r w:rsidR="003C7940" w:rsidRPr="000F38A7">
        <w:rPr>
          <w:rFonts w:ascii="Lato Light" w:hAnsi="Lato Light" w:cs="Arial"/>
          <w:sz w:val="22"/>
          <w:szCs w:val="22"/>
          <w:lang w:val="en-GB" w:eastAsia="en-US"/>
        </w:rPr>
        <w:t xml:space="preserve"> with the final report, </w:t>
      </w:r>
      <w:r w:rsidR="005D648C">
        <w:rPr>
          <w:rFonts w:ascii="Lato Light" w:hAnsi="Lato Light" w:cs="Arial"/>
          <w:sz w:val="22"/>
          <w:szCs w:val="22"/>
          <w:lang w:val="en-GB" w:eastAsia="en-US"/>
        </w:rPr>
        <w:t>template</w:t>
      </w:r>
      <w:r w:rsidR="003C7940" w:rsidRPr="000F38A7">
        <w:rPr>
          <w:rFonts w:ascii="Lato Light" w:hAnsi="Lato Light" w:cs="Arial"/>
          <w:sz w:val="22"/>
          <w:szCs w:val="22"/>
          <w:lang w:val="en-GB" w:eastAsia="en-US"/>
        </w:rPr>
        <w:t xml:space="preserve"> of which is attached as </w:t>
      </w:r>
      <w:r w:rsidR="007957D6">
        <w:rPr>
          <w:rFonts w:ascii="Lato Light" w:hAnsi="Lato Light" w:cs="Arial"/>
          <w:sz w:val="22"/>
          <w:szCs w:val="22"/>
          <w:lang w:val="en-GB" w:eastAsia="en-US"/>
        </w:rPr>
        <w:t>Attachment</w:t>
      </w:r>
      <w:r w:rsidR="003C7940" w:rsidRPr="000F38A7">
        <w:rPr>
          <w:rFonts w:ascii="Lato Light" w:hAnsi="Lato Light" w:cs="Arial"/>
          <w:sz w:val="22"/>
          <w:szCs w:val="22"/>
          <w:lang w:val="en-GB" w:eastAsia="en-US"/>
        </w:rPr>
        <w:t xml:space="preserve"> 4 to the Agreement.</w:t>
      </w:r>
    </w:p>
    <w:p w:rsidR="003C7940" w:rsidRPr="000F38A7" w:rsidRDefault="003C7940" w:rsidP="003C7940">
      <w:pPr>
        <w:pStyle w:val="Akapitzlist"/>
        <w:numPr>
          <w:ilvl w:val="0"/>
          <w:numId w:val="3"/>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As part of the Program</w:t>
      </w:r>
      <w:r w:rsidR="005C49E6">
        <w:rPr>
          <w:rFonts w:ascii="Lato Light" w:hAnsi="Lato Light" w:cs="Arial"/>
          <w:sz w:val="22"/>
          <w:szCs w:val="22"/>
          <w:lang w:val="en-GB" w:eastAsia="en-US"/>
        </w:rPr>
        <w:t>me</w:t>
      </w:r>
      <w:r w:rsidRPr="000F38A7">
        <w:rPr>
          <w:rFonts w:ascii="Lato Light" w:hAnsi="Lato Light" w:cs="Arial"/>
          <w:sz w:val="22"/>
          <w:szCs w:val="22"/>
          <w:lang w:val="en-GB" w:eastAsia="en-US"/>
        </w:rPr>
        <w:t xml:space="preserve"> evaluation, the Beneficiary </w:t>
      </w:r>
      <w:r w:rsidR="009E68A4" w:rsidRPr="000F38A7">
        <w:rPr>
          <w:rFonts w:ascii="Lato Light" w:hAnsi="Lato Light" w:cs="Arial"/>
          <w:sz w:val="22"/>
          <w:szCs w:val="22"/>
          <w:lang w:val="en-GB" w:eastAsia="en-US"/>
        </w:rPr>
        <w:t>shall</w:t>
      </w:r>
      <w:r w:rsidRPr="000F38A7">
        <w:rPr>
          <w:rFonts w:ascii="Lato Light" w:hAnsi="Lato Light" w:cs="Arial"/>
          <w:sz w:val="22"/>
          <w:szCs w:val="22"/>
          <w:lang w:val="en-GB" w:eastAsia="en-US"/>
        </w:rPr>
        <w:t xml:space="preserve"> also </w:t>
      </w:r>
      <w:r w:rsidR="009E68A4" w:rsidRPr="000F38A7">
        <w:rPr>
          <w:rFonts w:ascii="Lato Light" w:hAnsi="Lato Light" w:cs="Arial"/>
          <w:sz w:val="22"/>
          <w:szCs w:val="22"/>
          <w:lang w:val="en-GB" w:eastAsia="en-US"/>
        </w:rPr>
        <w:t xml:space="preserve">be </w:t>
      </w:r>
      <w:r w:rsidRPr="000F38A7">
        <w:rPr>
          <w:rFonts w:ascii="Lato Light" w:hAnsi="Lato Light" w:cs="Arial"/>
          <w:sz w:val="22"/>
          <w:szCs w:val="22"/>
          <w:lang w:val="en-GB" w:eastAsia="en-US"/>
        </w:rPr>
        <w:t xml:space="preserve">obliged to take part in evaluation studies commissioned by the Agency, in accordance with the research methodology adopted by the Agency. The parties agree that the Beneficiary may be required to participate in the study once during the Scholarship </w:t>
      </w:r>
      <w:r w:rsidR="009E68A4" w:rsidRPr="000F38A7">
        <w:rPr>
          <w:rFonts w:ascii="Lato Light" w:hAnsi="Lato Light" w:cs="Arial"/>
          <w:sz w:val="22"/>
          <w:szCs w:val="22"/>
          <w:lang w:val="en-GB" w:eastAsia="en-US"/>
        </w:rPr>
        <w:t xml:space="preserve">disbursement period </w:t>
      </w:r>
      <w:r w:rsidRPr="000F38A7">
        <w:rPr>
          <w:rFonts w:ascii="Lato Light" w:hAnsi="Lato Light" w:cs="Arial"/>
          <w:sz w:val="22"/>
          <w:szCs w:val="22"/>
          <w:lang w:val="en-GB" w:eastAsia="en-US"/>
        </w:rPr>
        <w:t>and once within 2 years from the end of the Scholarship.</w:t>
      </w:r>
    </w:p>
    <w:p w:rsidR="003C7940" w:rsidRPr="000F38A7" w:rsidRDefault="003C7940" w:rsidP="003C7940">
      <w:pPr>
        <w:pStyle w:val="Akapitzlist"/>
        <w:numPr>
          <w:ilvl w:val="0"/>
          <w:numId w:val="3"/>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Agency guarantees confidentiality of opinions and information provided by entities participating in the evaluation and declares that</w:t>
      </w:r>
      <w:r w:rsidR="009E68A4" w:rsidRPr="000F38A7">
        <w:rPr>
          <w:rFonts w:ascii="Lato Light" w:hAnsi="Lato Light" w:cs="Arial"/>
          <w:sz w:val="22"/>
          <w:szCs w:val="22"/>
          <w:lang w:val="en-GB" w:eastAsia="en-US"/>
        </w:rPr>
        <w:t xml:space="preserve"> the data obtained under it shall</w:t>
      </w:r>
      <w:r w:rsidRPr="000F38A7">
        <w:rPr>
          <w:rFonts w:ascii="Lato Light" w:hAnsi="Lato Light" w:cs="Arial"/>
          <w:sz w:val="22"/>
          <w:szCs w:val="22"/>
          <w:lang w:val="en-GB" w:eastAsia="en-US"/>
        </w:rPr>
        <w:t xml:space="preserve"> not affect the terms of payment of the </w:t>
      </w:r>
      <w:r w:rsidR="009E68A4" w:rsidRPr="000F38A7">
        <w:rPr>
          <w:rFonts w:ascii="Lato Light" w:hAnsi="Lato Light" w:cs="Arial"/>
          <w:sz w:val="22"/>
          <w:szCs w:val="22"/>
          <w:lang w:val="en-GB" w:eastAsia="en-US"/>
        </w:rPr>
        <w:t>granted funds</w:t>
      </w:r>
      <w:r w:rsidRPr="000F38A7">
        <w:rPr>
          <w:rFonts w:ascii="Lato Light" w:hAnsi="Lato Light" w:cs="Arial"/>
          <w:sz w:val="22"/>
          <w:szCs w:val="22"/>
          <w:lang w:val="en-GB" w:eastAsia="en-US"/>
        </w:rPr>
        <w:t>.</w:t>
      </w:r>
    </w:p>
    <w:p w:rsidR="001F2A22" w:rsidRPr="000F38A7" w:rsidRDefault="003C7940" w:rsidP="009E68A4">
      <w:pPr>
        <w:pStyle w:val="Akapitzlist"/>
        <w:numPr>
          <w:ilvl w:val="0"/>
          <w:numId w:val="3"/>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Beneficiary is also</w:t>
      </w:r>
      <w:r w:rsidR="009E68A4" w:rsidRPr="000F38A7">
        <w:rPr>
          <w:rFonts w:ascii="Lato Light" w:hAnsi="Lato Light" w:cs="Arial"/>
          <w:sz w:val="22"/>
          <w:szCs w:val="22"/>
          <w:lang w:val="en-GB" w:eastAsia="en-US"/>
        </w:rPr>
        <w:t xml:space="preserve"> obliged to participate in evaluation studies</w:t>
      </w:r>
      <w:r w:rsidRPr="000F38A7">
        <w:rPr>
          <w:rFonts w:ascii="Lato Light" w:hAnsi="Lato Light" w:cs="Arial"/>
          <w:sz w:val="22"/>
          <w:szCs w:val="22"/>
          <w:lang w:val="en-GB" w:eastAsia="en-US"/>
        </w:rPr>
        <w:t xml:space="preserve"> conducted by the Ministry of Science</w:t>
      </w:r>
      <w:r w:rsidR="009E68A4"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and Higher Education on the terms specified by the Ministry of Science and Higher Education</w:t>
      </w:r>
      <w:r w:rsidR="00B13814" w:rsidRPr="000F38A7">
        <w:rPr>
          <w:rFonts w:ascii="Lato Light" w:hAnsi="Lato Light" w:cs="Arial"/>
          <w:sz w:val="22"/>
          <w:szCs w:val="22"/>
          <w:lang w:val="en-GB" w:eastAsia="en-US"/>
        </w:rPr>
        <w:t>.</w:t>
      </w:r>
    </w:p>
    <w:p w:rsidR="001F2A22" w:rsidRPr="000F38A7" w:rsidRDefault="001F2A22">
      <w:pPr>
        <w:spacing w:line="288" w:lineRule="auto"/>
        <w:contextualSpacing/>
        <w:jc w:val="center"/>
        <w:rPr>
          <w:rFonts w:ascii="Lato Light" w:hAnsi="Lato Light" w:cs="Arial"/>
          <w:b/>
          <w:sz w:val="22"/>
          <w:szCs w:val="22"/>
          <w:lang w:val="en-GB" w:eastAsia="en-US"/>
        </w:rPr>
      </w:pPr>
    </w:p>
    <w:p w:rsidR="001F2A22" w:rsidRPr="000F38A7" w:rsidRDefault="00AD4DF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1</w:t>
      </w:r>
      <w:r w:rsidR="00772044" w:rsidRPr="000F38A7">
        <w:rPr>
          <w:rFonts w:ascii="Lato Light" w:hAnsi="Lato Light" w:cs="Arial"/>
          <w:b/>
          <w:sz w:val="22"/>
          <w:szCs w:val="22"/>
          <w:lang w:val="en-GB" w:eastAsia="en-US"/>
        </w:rPr>
        <w:t>3</w:t>
      </w:r>
    </w:p>
    <w:p w:rsidR="001F2A22" w:rsidRPr="000F38A7" w:rsidRDefault="003C7940">
      <w:pPr>
        <w:tabs>
          <w:tab w:val="left" w:pos="567"/>
        </w:tabs>
        <w:spacing w:line="288" w:lineRule="auto"/>
        <w:ind w:left="567" w:hanging="567"/>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Force majeure</w:t>
      </w:r>
    </w:p>
    <w:p w:rsidR="003C7940" w:rsidRPr="000F38A7" w:rsidRDefault="003C7940"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Parties </w:t>
      </w:r>
      <w:r w:rsidR="009E68A4"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relieve</w:t>
      </w:r>
      <w:r w:rsidR="009E68A4" w:rsidRPr="000F38A7">
        <w:rPr>
          <w:rFonts w:ascii="Lato Light" w:hAnsi="Lato Light" w:cs="Arial"/>
          <w:sz w:val="22"/>
          <w:szCs w:val="22"/>
          <w:lang w:val="en-GB" w:eastAsia="en-US"/>
        </w:rPr>
        <w:t>d from</w:t>
      </w:r>
      <w:r w:rsidRPr="000F38A7">
        <w:rPr>
          <w:rFonts w:ascii="Lato Light" w:hAnsi="Lato Light" w:cs="Arial"/>
          <w:sz w:val="22"/>
          <w:szCs w:val="22"/>
          <w:lang w:val="en-GB" w:eastAsia="en-US"/>
        </w:rPr>
        <w:t xml:space="preserve"> liability for failure to </w:t>
      </w:r>
      <w:r w:rsidR="000F38A7" w:rsidRPr="000F38A7">
        <w:rPr>
          <w:rFonts w:ascii="Lato Light" w:hAnsi="Lato Light" w:cs="Arial"/>
          <w:sz w:val="22"/>
          <w:szCs w:val="22"/>
          <w:lang w:val="en-GB" w:eastAsia="en-US"/>
        </w:rPr>
        <w:t>fulfil</w:t>
      </w:r>
      <w:r w:rsidRPr="000F38A7">
        <w:rPr>
          <w:rFonts w:ascii="Lato Light" w:hAnsi="Lato Light" w:cs="Arial"/>
          <w:sz w:val="22"/>
          <w:szCs w:val="22"/>
          <w:lang w:val="en-GB" w:eastAsia="en-US"/>
        </w:rPr>
        <w:t xml:space="preserve"> their obligations under the Agreement due to force majeure.</w:t>
      </w:r>
    </w:p>
    <w:p w:rsidR="003C7940" w:rsidRPr="000F38A7" w:rsidRDefault="009E68A4"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By force majeure, the Parties shall understand in particular</w:t>
      </w:r>
      <w:r w:rsidR="003C7940" w:rsidRPr="000F38A7">
        <w:rPr>
          <w:rFonts w:ascii="Lato Light" w:hAnsi="Lato Light" w:cs="Arial"/>
          <w:sz w:val="22"/>
          <w:szCs w:val="22"/>
          <w:lang w:val="en-GB" w:eastAsia="en-US"/>
        </w:rPr>
        <w:t xml:space="preserve"> external </w:t>
      </w:r>
      <w:r w:rsidRPr="000F38A7">
        <w:rPr>
          <w:rFonts w:ascii="Lato Light" w:hAnsi="Lato Light" w:cs="Arial"/>
          <w:sz w:val="22"/>
          <w:szCs w:val="22"/>
          <w:lang w:val="en-GB" w:eastAsia="en-US"/>
        </w:rPr>
        <w:t>occurrences lying</w:t>
      </w:r>
      <w:r w:rsidR="003C7940" w:rsidRPr="000F38A7">
        <w:rPr>
          <w:rFonts w:ascii="Lato Light" w:hAnsi="Lato Light" w:cs="Arial"/>
          <w:sz w:val="22"/>
          <w:szCs w:val="22"/>
          <w:lang w:val="en-GB" w:eastAsia="en-US"/>
        </w:rPr>
        <w:t xml:space="preserve"> beyond the control of the Parties, influencing the performance of the Agreement, of an extraordinary nature, impossible to</w:t>
      </w:r>
      <w:r w:rsidRPr="000F38A7">
        <w:rPr>
          <w:rFonts w:ascii="Lato Light" w:hAnsi="Lato Light" w:cs="Arial"/>
          <w:sz w:val="22"/>
          <w:szCs w:val="22"/>
          <w:lang w:val="en-GB" w:eastAsia="en-US"/>
        </w:rPr>
        <w:t xml:space="preserve"> be</w:t>
      </w:r>
      <w:r w:rsidR="003C7940" w:rsidRPr="000F38A7">
        <w:rPr>
          <w:rFonts w:ascii="Lato Light" w:hAnsi="Lato Light" w:cs="Arial"/>
          <w:sz w:val="22"/>
          <w:szCs w:val="22"/>
          <w:lang w:val="en-GB" w:eastAsia="en-US"/>
        </w:rPr>
        <w:t xml:space="preserve"> predict</w:t>
      </w:r>
      <w:r w:rsidRPr="000F38A7">
        <w:rPr>
          <w:rFonts w:ascii="Lato Light" w:hAnsi="Lato Light" w:cs="Arial"/>
          <w:sz w:val="22"/>
          <w:szCs w:val="22"/>
          <w:lang w:val="en-GB" w:eastAsia="en-US"/>
        </w:rPr>
        <w:t>ed</w:t>
      </w:r>
      <w:r w:rsidR="003C7940" w:rsidRPr="000F38A7">
        <w:rPr>
          <w:rFonts w:ascii="Lato Light" w:hAnsi="Lato Light" w:cs="Arial"/>
          <w:sz w:val="22"/>
          <w:szCs w:val="22"/>
          <w:lang w:val="en-GB" w:eastAsia="en-US"/>
        </w:rPr>
        <w:t xml:space="preserve"> and avoid</w:t>
      </w:r>
      <w:r w:rsidRPr="000F38A7">
        <w:rPr>
          <w:rFonts w:ascii="Lato Light" w:hAnsi="Lato Light" w:cs="Arial"/>
          <w:sz w:val="22"/>
          <w:szCs w:val="22"/>
          <w:lang w:val="en-GB" w:eastAsia="en-US"/>
        </w:rPr>
        <w:t>ed</w:t>
      </w:r>
      <w:r w:rsidR="003C7940" w:rsidRPr="000F38A7">
        <w:rPr>
          <w:rFonts w:ascii="Lato Light" w:hAnsi="Lato Light" w:cs="Arial"/>
          <w:sz w:val="22"/>
          <w:szCs w:val="22"/>
          <w:lang w:val="en-GB" w:eastAsia="en-US"/>
        </w:rPr>
        <w:t>, which occurred after the conclusion of the Agreement.</w:t>
      </w:r>
    </w:p>
    <w:p w:rsidR="003C7940" w:rsidRPr="000F38A7" w:rsidRDefault="009E68A4"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As force majeure</w:t>
      </w:r>
      <w:r w:rsidR="003C7940" w:rsidRPr="000F38A7">
        <w:rPr>
          <w:rFonts w:ascii="Lato Light" w:hAnsi="Lato Light" w:cs="Arial"/>
          <w:sz w:val="22"/>
          <w:szCs w:val="22"/>
          <w:lang w:val="en-GB" w:eastAsia="en-US"/>
        </w:rPr>
        <w:t xml:space="preserve"> referred to in </w:t>
      </w:r>
      <w:r w:rsidRPr="000F38A7">
        <w:rPr>
          <w:rFonts w:ascii="Lato Light" w:hAnsi="Lato Light" w:cs="Arial"/>
          <w:sz w:val="22"/>
          <w:szCs w:val="22"/>
          <w:lang w:val="en-GB" w:eastAsia="en-US"/>
        </w:rPr>
        <w:t>item</w:t>
      </w:r>
      <w:r w:rsidR="003C7940" w:rsidRPr="000F38A7">
        <w:rPr>
          <w:rFonts w:ascii="Lato Light" w:hAnsi="Lato Light" w:cs="Arial"/>
          <w:sz w:val="22"/>
          <w:szCs w:val="22"/>
          <w:lang w:val="en-GB" w:eastAsia="en-US"/>
        </w:rPr>
        <w:t xml:space="preserve"> 2</w:t>
      </w:r>
      <w:r w:rsidRPr="000F38A7">
        <w:rPr>
          <w:rFonts w:ascii="Lato Light" w:hAnsi="Lato Light" w:cs="Arial"/>
          <w:sz w:val="22"/>
          <w:szCs w:val="22"/>
          <w:lang w:val="en-GB" w:eastAsia="en-US"/>
        </w:rPr>
        <w:t>,</w:t>
      </w:r>
      <w:r w:rsidR="003C7940"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t</w:t>
      </w:r>
      <w:r w:rsidR="003C7940" w:rsidRPr="000F38A7">
        <w:rPr>
          <w:rFonts w:ascii="Lato Light" w:hAnsi="Lato Light" w:cs="Arial"/>
          <w:sz w:val="22"/>
          <w:szCs w:val="22"/>
          <w:lang w:val="en-GB" w:eastAsia="en-US"/>
        </w:rPr>
        <w:t xml:space="preserve">he Parties </w:t>
      </w:r>
      <w:r w:rsidRPr="000F38A7">
        <w:rPr>
          <w:rFonts w:ascii="Lato Light" w:hAnsi="Lato Light" w:cs="Arial"/>
          <w:sz w:val="22"/>
          <w:szCs w:val="22"/>
          <w:lang w:val="en-GB" w:eastAsia="en-US"/>
        </w:rPr>
        <w:t>shall also</w:t>
      </w:r>
      <w:r w:rsidR="003C7940"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consider a persisting state of emergency</w:t>
      </w:r>
      <w:r w:rsidR="003C7940" w:rsidRPr="000F38A7">
        <w:rPr>
          <w:rFonts w:ascii="Lato Light" w:hAnsi="Lato Light" w:cs="Arial"/>
          <w:sz w:val="22"/>
          <w:szCs w:val="22"/>
          <w:lang w:val="en-GB" w:eastAsia="en-US"/>
        </w:rPr>
        <w:t xml:space="preserve"> as well as the state of the epidemic, the occurrence of an epidemic, pandemic, an act of </w:t>
      </w:r>
      <w:r w:rsidRPr="000F38A7">
        <w:rPr>
          <w:rFonts w:ascii="Lato Light" w:hAnsi="Lato Light" w:cs="Arial"/>
          <w:sz w:val="22"/>
          <w:szCs w:val="22"/>
          <w:lang w:val="en-GB" w:eastAsia="en-US"/>
        </w:rPr>
        <w:t>public</w:t>
      </w:r>
      <w:r w:rsidR="003C7940" w:rsidRPr="000F38A7">
        <w:rPr>
          <w:rFonts w:ascii="Lato Light" w:hAnsi="Lato Light" w:cs="Arial"/>
          <w:sz w:val="22"/>
          <w:szCs w:val="22"/>
          <w:lang w:val="en-GB" w:eastAsia="en-US"/>
        </w:rPr>
        <w:t xml:space="preserve"> </w:t>
      </w:r>
      <w:r w:rsidR="000F38A7" w:rsidRPr="000F38A7">
        <w:rPr>
          <w:rFonts w:ascii="Lato Light" w:hAnsi="Lato Light" w:cs="Arial"/>
          <w:sz w:val="22"/>
          <w:szCs w:val="22"/>
          <w:lang w:val="en-GB" w:eastAsia="en-US"/>
        </w:rPr>
        <w:t>authorities</w:t>
      </w:r>
      <w:r w:rsidR="003C7940"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on</w:t>
      </w:r>
      <w:r w:rsidR="003C7940" w:rsidRPr="000F38A7">
        <w:rPr>
          <w:rFonts w:ascii="Lato Light" w:hAnsi="Lato Light" w:cs="Arial"/>
          <w:sz w:val="22"/>
          <w:szCs w:val="22"/>
          <w:lang w:val="en-GB" w:eastAsia="en-US"/>
        </w:rPr>
        <w:t xml:space="preserve"> which the infringing Party had no influence and which could not </w:t>
      </w:r>
      <w:r w:rsidRPr="000F38A7">
        <w:rPr>
          <w:rFonts w:ascii="Lato Light" w:hAnsi="Lato Light" w:cs="Arial"/>
          <w:sz w:val="22"/>
          <w:szCs w:val="22"/>
          <w:lang w:val="en-GB" w:eastAsia="en-US"/>
        </w:rPr>
        <w:t xml:space="preserve">have </w:t>
      </w:r>
      <w:r w:rsidR="003C7940" w:rsidRPr="000F38A7">
        <w:rPr>
          <w:rFonts w:ascii="Lato Light" w:hAnsi="Lato Light" w:cs="Arial"/>
          <w:sz w:val="22"/>
          <w:szCs w:val="22"/>
          <w:lang w:val="en-GB" w:eastAsia="en-US"/>
        </w:rPr>
        <w:t>be</w:t>
      </w:r>
      <w:r w:rsidRPr="000F38A7">
        <w:rPr>
          <w:rFonts w:ascii="Lato Light" w:hAnsi="Lato Light" w:cs="Arial"/>
          <w:sz w:val="22"/>
          <w:szCs w:val="22"/>
          <w:lang w:val="en-GB" w:eastAsia="en-US"/>
        </w:rPr>
        <w:t>en</w:t>
      </w:r>
      <w:r w:rsidR="003C7940" w:rsidRPr="000F38A7">
        <w:rPr>
          <w:rFonts w:ascii="Lato Light" w:hAnsi="Lato Light" w:cs="Arial"/>
          <w:sz w:val="22"/>
          <w:szCs w:val="22"/>
          <w:lang w:val="en-GB" w:eastAsia="en-US"/>
        </w:rPr>
        <w:t xml:space="preserve"> prevented by exercising due diligence.</w:t>
      </w:r>
    </w:p>
    <w:p w:rsidR="003C7940" w:rsidRPr="000F38A7" w:rsidRDefault="003C7940"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A party may only invoke the occurrence of force majeure if it immediately, but not later than within 3 days, informs the other Party </w:t>
      </w:r>
      <w:r w:rsidR="00AB6072" w:rsidRPr="000F38A7">
        <w:rPr>
          <w:rFonts w:ascii="Lato Light" w:hAnsi="Lato Light" w:cs="Arial"/>
          <w:sz w:val="22"/>
          <w:szCs w:val="22"/>
          <w:lang w:val="en-GB" w:eastAsia="en-US"/>
        </w:rPr>
        <w:t>of</w:t>
      </w:r>
      <w:r w:rsidRPr="000F38A7">
        <w:rPr>
          <w:rFonts w:ascii="Lato Light" w:hAnsi="Lato Light" w:cs="Arial"/>
          <w:sz w:val="22"/>
          <w:szCs w:val="22"/>
          <w:lang w:val="en-GB" w:eastAsia="en-US"/>
        </w:rPr>
        <w:t xml:space="preserve"> the occurrence of force majeure together with a description of the situation or </w:t>
      </w:r>
      <w:r w:rsidR="00AB6072" w:rsidRPr="000F38A7">
        <w:rPr>
          <w:rFonts w:ascii="Lato Light" w:hAnsi="Lato Light" w:cs="Arial"/>
          <w:sz w:val="22"/>
          <w:szCs w:val="22"/>
          <w:lang w:val="en-GB" w:eastAsia="en-US"/>
        </w:rPr>
        <w:t>occurrence</w:t>
      </w:r>
      <w:r w:rsidRPr="000F38A7">
        <w:rPr>
          <w:rFonts w:ascii="Lato Light" w:hAnsi="Lato Light" w:cs="Arial"/>
          <w:sz w:val="22"/>
          <w:szCs w:val="22"/>
          <w:lang w:val="en-GB" w:eastAsia="en-US"/>
        </w:rPr>
        <w:t>, the expected duration of force majeure and its foreseeable consequences.</w:t>
      </w:r>
    </w:p>
    <w:p w:rsidR="003C7940" w:rsidRPr="000F38A7" w:rsidRDefault="003C7940"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Parties </w:t>
      </w:r>
      <w:r w:rsidR="00AB6072" w:rsidRPr="000F38A7">
        <w:rPr>
          <w:rFonts w:ascii="Lato Light" w:hAnsi="Lato Light" w:cs="Arial"/>
          <w:sz w:val="22"/>
          <w:szCs w:val="22"/>
          <w:lang w:val="en-GB" w:eastAsia="en-US"/>
        </w:rPr>
        <w:t xml:space="preserve">shall be </w:t>
      </w:r>
      <w:r w:rsidRPr="000F38A7">
        <w:rPr>
          <w:rFonts w:ascii="Lato Light" w:hAnsi="Lato Light" w:cs="Arial"/>
          <w:sz w:val="22"/>
          <w:szCs w:val="22"/>
          <w:lang w:val="en-GB" w:eastAsia="en-US"/>
        </w:rPr>
        <w:t>obliged to take the necessary measures to limit the damage caused by force majeure and to make every effort to resume the performance of the Agreement as soon as possible.</w:t>
      </w:r>
    </w:p>
    <w:p w:rsidR="001F2A22" w:rsidRPr="000F38A7" w:rsidRDefault="003C7940" w:rsidP="003C7940">
      <w:pPr>
        <w:pStyle w:val="Akapitzlist"/>
        <w:numPr>
          <w:ilvl w:val="0"/>
          <w:numId w:val="8"/>
        </w:numPr>
        <w:tabs>
          <w:tab w:val="left" w:pos="567"/>
        </w:tabs>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 the event of </w:t>
      </w:r>
      <w:r w:rsidR="00AB6072" w:rsidRPr="000F38A7">
        <w:rPr>
          <w:rFonts w:ascii="Lato Light" w:hAnsi="Lato Light" w:cs="Arial"/>
          <w:sz w:val="22"/>
          <w:szCs w:val="22"/>
          <w:lang w:val="en-GB" w:eastAsia="en-US"/>
        </w:rPr>
        <w:t xml:space="preserve">occurrence of </w:t>
      </w:r>
      <w:r w:rsidRPr="000F38A7">
        <w:rPr>
          <w:rFonts w:ascii="Lato Light" w:hAnsi="Lato Light" w:cs="Arial"/>
          <w:sz w:val="22"/>
          <w:szCs w:val="22"/>
          <w:lang w:val="en-GB" w:eastAsia="en-US"/>
        </w:rPr>
        <w:t xml:space="preserve">force majeure limiting or preventing the performance of the </w:t>
      </w:r>
      <w:r w:rsidR="00AB6072" w:rsidRPr="000F38A7">
        <w:rPr>
          <w:rFonts w:ascii="Lato Light" w:hAnsi="Lato Light" w:cs="Arial"/>
          <w:sz w:val="22"/>
          <w:szCs w:val="22"/>
          <w:lang w:val="en-GB" w:eastAsia="en-US"/>
        </w:rPr>
        <w:t>Agreement</w:t>
      </w:r>
      <w:r w:rsidRPr="000F38A7">
        <w:rPr>
          <w:rFonts w:ascii="Lato Light" w:hAnsi="Lato Light" w:cs="Arial"/>
          <w:sz w:val="22"/>
          <w:szCs w:val="22"/>
          <w:lang w:val="en-GB" w:eastAsia="en-US"/>
        </w:rPr>
        <w:t xml:space="preserve"> for a period longer than 30 days, the Agency reserves the right to terminate the </w:t>
      </w:r>
      <w:r w:rsidR="00AB6072" w:rsidRPr="000F38A7">
        <w:rPr>
          <w:rFonts w:ascii="Lato Light" w:hAnsi="Lato Light" w:cs="Arial"/>
          <w:sz w:val="22"/>
          <w:szCs w:val="22"/>
          <w:lang w:val="en-GB" w:eastAsia="en-US"/>
        </w:rPr>
        <w:t>Agreement</w:t>
      </w:r>
      <w:r w:rsidRPr="000F38A7">
        <w:rPr>
          <w:rFonts w:ascii="Lato Light" w:hAnsi="Lato Light" w:cs="Arial"/>
          <w:sz w:val="22"/>
          <w:szCs w:val="22"/>
          <w:lang w:val="en-GB" w:eastAsia="en-US"/>
        </w:rPr>
        <w:t xml:space="preserve"> with immediate effect</w:t>
      </w:r>
      <w:r w:rsidR="00C71453" w:rsidRPr="000F38A7">
        <w:rPr>
          <w:rFonts w:ascii="Lato Light" w:hAnsi="Lato Light" w:cs="Arial"/>
          <w:sz w:val="22"/>
          <w:szCs w:val="22"/>
          <w:lang w:val="en-GB" w:eastAsia="en-US"/>
        </w:rPr>
        <w:t>.</w:t>
      </w:r>
    </w:p>
    <w:p w:rsidR="001F2A22" w:rsidRPr="000F38A7" w:rsidRDefault="001F2A22">
      <w:pPr>
        <w:spacing w:line="288" w:lineRule="auto"/>
        <w:contextualSpacing/>
        <w:rPr>
          <w:rFonts w:ascii="Lato Light" w:hAnsi="Lato Light" w:cs="Arial"/>
          <w:b/>
          <w:sz w:val="22"/>
          <w:szCs w:val="22"/>
          <w:lang w:val="en-GB" w:eastAsia="en-US"/>
        </w:rPr>
      </w:pPr>
    </w:p>
    <w:p w:rsidR="001F2A22" w:rsidRPr="000F38A7" w:rsidRDefault="00AD4DF4">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w:t>
      </w:r>
      <w:r w:rsidR="00C90B04" w:rsidRPr="000F38A7">
        <w:rPr>
          <w:rFonts w:ascii="Lato Light" w:hAnsi="Lato Light" w:cs="Arial"/>
          <w:b/>
          <w:sz w:val="22"/>
          <w:szCs w:val="22"/>
          <w:lang w:val="en-GB" w:eastAsia="en-US"/>
        </w:rPr>
        <w:t xml:space="preserve"> </w:t>
      </w:r>
      <w:r w:rsidRPr="000F38A7">
        <w:rPr>
          <w:rFonts w:ascii="Lato Light" w:hAnsi="Lato Light" w:cs="Arial"/>
          <w:b/>
          <w:sz w:val="22"/>
          <w:szCs w:val="22"/>
          <w:lang w:val="en-GB" w:eastAsia="en-US"/>
        </w:rPr>
        <w:t>1</w:t>
      </w:r>
      <w:r w:rsidR="00772044" w:rsidRPr="000F38A7">
        <w:rPr>
          <w:rFonts w:ascii="Lato Light" w:hAnsi="Lato Light" w:cs="Arial"/>
          <w:b/>
          <w:sz w:val="22"/>
          <w:szCs w:val="22"/>
          <w:lang w:val="en-GB" w:eastAsia="en-US"/>
        </w:rPr>
        <w:t>4</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Change of the Agreement</w:t>
      </w:r>
    </w:p>
    <w:p w:rsidR="003C7940" w:rsidRPr="000F38A7" w:rsidRDefault="003C7940" w:rsidP="003C7940">
      <w:pPr>
        <w:pStyle w:val="Akapitzlist"/>
        <w:numPr>
          <w:ilvl w:val="0"/>
          <w:numId w:val="1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Any changes to the Agreement shall require an annex concluded in writing or in a documentary form, otherwise null and void, unless the Agreement provides otherwise. The </w:t>
      </w:r>
      <w:r w:rsidRPr="000F38A7">
        <w:rPr>
          <w:rFonts w:ascii="Lato Light" w:hAnsi="Lato Light" w:cs="Arial"/>
          <w:sz w:val="22"/>
          <w:szCs w:val="22"/>
          <w:lang w:val="en-GB" w:eastAsia="en-US"/>
        </w:rPr>
        <w:lastRenderedPageBreak/>
        <w:t xml:space="preserve">Beneficiary </w:t>
      </w:r>
      <w:r w:rsidR="00AB6072"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obliged to submit a fully </w:t>
      </w:r>
      <w:r w:rsidR="00AB6072" w:rsidRPr="000F38A7">
        <w:rPr>
          <w:rFonts w:ascii="Lato Light" w:hAnsi="Lato Light" w:cs="Arial"/>
          <w:sz w:val="22"/>
          <w:szCs w:val="22"/>
          <w:lang w:val="en-GB" w:eastAsia="en-US"/>
        </w:rPr>
        <w:t>substantiated</w:t>
      </w:r>
      <w:r w:rsidRPr="000F38A7">
        <w:rPr>
          <w:rFonts w:ascii="Lato Light" w:hAnsi="Lato Light" w:cs="Arial"/>
          <w:sz w:val="22"/>
          <w:szCs w:val="22"/>
          <w:lang w:val="en-GB" w:eastAsia="en-US"/>
        </w:rPr>
        <w:t xml:space="preserve"> application, specifying the proposed amendments to the Agreement.</w:t>
      </w:r>
    </w:p>
    <w:p w:rsidR="001F2A22" w:rsidRPr="000F38A7" w:rsidRDefault="003C7940" w:rsidP="003C7940">
      <w:pPr>
        <w:pStyle w:val="Akapitzlist"/>
        <w:numPr>
          <w:ilvl w:val="0"/>
          <w:numId w:val="11"/>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Beneficiary </w:t>
      </w:r>
      <w:r w:rsidR="00AB6072" w:rsidRPr="000F38A7">
        <w:rPr>
          <w:rFonts w:ascii="Lato Light" w:hAnsi="Lato Light" w:cs="Arial"/>
          <w:sz w:val="22"/>
          <w:szCs w:val="22"/>
          <w:lang w:val="en-GB" w:eastAsia="en-US"/>
        </w:rPr>
        <w:t>shall be</w:t>
      </w:r>
      <w:r w:rsidRPr="000F38A7">
        <w:rPr>
          <w:rFonts w:ascii="Lato Light" w:hAnsi="Lato Light" w:cs="Arial"/>
          <w:sz w:val="22"/>
          <w:szCs w:val="22"/>
          <w:lang w:val="en-GB" w:eastAsia="en-US"/>
        </w:rPr>
        <w:t xml:space="preserve"> entitled to make changes to the activities planned in the Application </w:t>
      </w:r>
      <w:r w:rsidR="00AB6072" w:rsidRPr="000F38A7">
        <w:rPr>
          <w:rFonts w:ascii="Lato Light" w:hAnsi="Lato Light" w:cs="Arial"/>
          <w:sz w:val="22"/>
          <w:szCs w:val="22"/>
          <w:lang w:val="en-GB" w:eastAsia="en-US"/>
        </w:rPr>
        <w:t>upon</w:t>
      </w:r>
      <w:r w:rsidRPr="000F38A7">
        <w:rPr>
          <w:rFonts w:ascii="Lato Light" w:hAnsi="Lato Light" w:cs="Arial"/>
          <w:sz w:val="22"/>
          <w:szCs w:val="22"/>
          <w:lang w:val="en-GB" w:eastAsia="en-US"/>
        </w:rPr>
        <w:t xml:space="preserve"> the Agency's consent. The legitimacy of the changes </w:t>
      </w:r>
      <w:r w:rsidR="00AB6072" w:rsidRPr="000F38A7">
        <w:rPr>
          <w:rFonts w:ascii="Lato Light" w:hAnsi="Lato Light" w:cs="Arial"/>
          <w:sz w:val="22"/>
          <w:szCs w:val="22"/>
          <w:lang w:val="en-GB" w:eastAsia="en-US"/>
        </w:rPr>
        <w:t xml:space="preserve">shall </w:t>
      </w:r>
      <w:r w:rsidRPr="000F38A7">
        <w:rPr>
          <w:rFonts w:ascii="Lato Light" w:hAnsi="Lato Light" w:cs="Arial"/>
          <w:sz w:val="22"/>
          <w:szCs w:val="22"/>
          <w:lang w:val="en-GB" w:eastAsia="en-US"/>
        </w:rPr>
        <w:t xml:space="preserve">be assessed by the </w:t>
      </w:r>
      <w:r w:rsidR="00AB6072" w:rsidRPr="000F38A7">
        <w:rPr>
          <w:rFonts w:ascii="Lato Light" w:hAnsi="Lato Light" w:cs="Arial"/>
          <w:sz w:val="22"/>
          <w:szCs w:val="22"/>
          <w:lang w:val="en-GB" w:eastAsia="en-US"/>
        </w:rPr>
        <w:t>Assessment</w:t>
      </w:r>
      <w:r w:rsidRPr="000F38A7">
        <w:rPr>
          <w:rFonts w:ascii="Lato Light" w:hAnsi="Lato Light" w:cs="Arial"/>
          <w:sz w:val="22"/>
          <w:szCs w:val="22"/>
          <w:lang w:val="en-GB" w:eastAsia="en-US"/>
        </w:rPr>
        <w:t xml:space="preserve"> Team. Any changes made should be described in the </w:t>
      </w:r>
      <w:r w:rsidR="00CE4ECD">
        <w:rPr>
          <w:rFonts w:ascii="Lato Light" w:hAnsi="Lato Light" w:cs="Arial"/>
          <w:sz w:val="22"/>
          <w:szCs w:val="22"/>
          <w:lang w:val="en-GB" w:eastAsia="en-US"/>
        </w:rPr>
        <w:t>subsequent</w:t>
      </w:r>
      <w:r w:rsidRPr="000F38A7">
        <w:rPr>
          <w:rFonts w:ascii="Lato Light" w:hAnsi="Lato Light" w:cs="Arial"/>
          <w:sz w:val="22"/>
          <w:szCs w:val="22"/>
          <w:lang w:val="en-GB" w:eastAsia="en-US"/>
        </w:rPr>
        <w:t xml:space="preserve"> Report </w:t>
      </w:r>
      <w:r w:rsidR="00AB6072" w:rsidRPr="000F38A7">
        <w:rPr>
          <w:rFonts w:ascii="Lato Light" w:hAnsi="Lato Light" w:cs="Arial"/>
          <w:sz w:val="22"/>
          <w:szCs w:val="22"/>
          <w:lang w:val="en-GB" w:eastAsia="en-US"/>
        </w:rPr>
        <w:t>–</w:t>
      </w:r>
      <w:r w:rsidRPr="000F38A7">
        <w:rPr>
          <w:rFonts w:ascii="Lato Light" w:hAnsi="Lato Light" w:cs="Arial"/>
          <w:sz w:val="22"/>
          <w:szCs w:val="22"/>
          <w:lang w:val="en-GB" w:eastAsia="en-US"/>
        </w:rPr>
        <w:t xml:space="preserve"> </w:t>
      </w:r>
      <w:r w:rsidR="005D648C">
        <w:rPr>
          <w:rFonts w:ascii="Lato Light" w:hAnsi="Lato Light" w:cs="Arial"/>
          <w:sz w:val="22"/>
          <w:szCs w:val="22"/>
          <w:lang w:val="en-GB" w:eastAsia="en-US"/>
        </w:rPr>
        <w:t>partial</w:t>
      </w:r>
      <w:r w:rsidR="00AB6072" w:rsidRPr="000F38A7">
        <w:rPr>
          <w:rFonts w:ascii="Lato Light" w:hAnsi="Lato Light" w:cs="Arial"/>
          <w:sz w:val="22"/>
          <w:szCs w:val="22"/>
          <w:lang w:val="en-GB" w:eastAsia="en-US"/>
        </w:rPr>
        <w:t xml:space="preserve"> </w:t>
      </w:r>
      <w:r w:rsidRPr="000F38A7">
        <w:rPr>
          <w:rFonts w:ascii="Lato Light" w:hAnsi="Lato Light" w:cs="Arial"/>
          <w:sz w:val="22"/>
          <w:szCs w:val="22"/>
          <w:lang w:val="en-GB" w:eastAsia="en-US"/>
        </w:rPr>
        <w:t>or final</w:t>
      </w:r>
      <w:r w:rsidR="00AB6072" w:rsidRPr="000F38A7">
        <w:rPr>
          <w:rFonts w:ascii="Lato Light" w:hAnsi="Lato Light" w:cs="Arial"/>
          <w:sz w:val="22"/>
          <w:szCs w:val="22"/>
          <w:lang w:val="en-GB" w:eastAsia="en-US"/>
        </w:rPr>
        <w:t xml:space="preserve"> one</w:t>
      </w:r>
      <w:r w:rsidR="00EA2CC2" w:rsidRPr="000F38A7">
        <w:rPr>
          <w:rFonts w:ascii="Lato Light" w:hAnsi="Lato Light" w:cs="Arial"/>
          <w:sz w:val="22"/>
          <w:szCs w:val="22"/>
          <w:lang w:val="en-GB" w:eastAsia="en-US"/>
        </w:rPr>
        <w:t>.</w:t>
      </w:r>
    </w:p>
    <w:p w:rsidR="001F2A22" w:rsidRPr="000F38A7" w:rsidRDefault="001F2A22">
      <w:pPr>
        <w:spacing w:line="288" w:lineRule="auto"/>
        <w:contextualSpacing/>
        <w:rPr>
          <w:rFonts w:ascii="Lato Light" w:hAnsi="Lato Light" w:cs="Arial"/>
          <w:sz w:val="22"/>
          <w:szCs w:val="22"/>
          <w:lang w:val="en-GB" w:eastAsia="en-US"/>
        </w:rPr>
      </w:pPr>
    </w:p>
    <w:p w:rsidR="001F2A22" w:rsidRPr="000F38A7" w:rsidRDefault="00944F2B">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 15</w:t>
      </w:r>
    </w:p>
    <w:p w:rsidR="001F2A22" w:rsidRPr="000F38A7" w:rsidRDefault="003C7940">
      <w:pPr>
        <w:spacing w:line="288" w:lineRule="auto"/>
        <w:contextualSpacing/>
        <w:jc w:val="center"/>
        <w:rPr>
          <w:rFonts w:ascii="Lato Light" w:hAnsi="Lato Light" w:cs="Arial"/>
          <w:b/>
          <w:sz w:val="22"/>
          <w:szCs w:val="22"/>
          <w:lang w:val="en-GB" w:eastAsia="en-US"/>
        </w:rPr>
      </w:pPr>
      <w:r w:rsidRPr="000F38A7">
        <w:rPr>
          <w:rFonts w:ascii="Lato Light" w:hAnsi="Lato Light" w:cs="Arial"/>
          <w:b/>
          <w:sz w:val="22"/>
          <w:szCs w:val="22"/>
          <w:lang w:val="en-GB" w:eastAsia="en-US"/>
        </w:rPr>
        <w:t>Final Provisions</w:t>
      </w:r>
    </w:p>
    <w:p w:rsidR="003C7940"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rights and obligations of the Parties under the Agreement may not be transferred to third parties.</w:t>
      </w:r>
    </w:p>
    <w:p w:rsidR="003C7940"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In matters not covered by the Agreement, </w:t>
      </w:r>
      <w:r w:rsidR="00AB6072" w:rsidRPr="000F38A7">
        <w:rPr>
          <w:rFonts w:ascii="Lato Light" w:hAnsi="Lato Light" w:cs="Arial"/>
          <w:sz w:val="22"/>
          <w:szCs w:val="22"/>
          <w:lang w:val="en-GB" w:eastAsia="en-US"/>
        </w:rPr>
        <w:t xml:space="preserve">in particular </w:t>
      </w:r>
      <w:r w:rsidRPr="000F38A7">
        <w:rPr>
          <w:rFonts w:ascii="Lato Light" w:hAnsi="Lato Light" w:cs="Arial"/>
          <w:sz w:val="22"/>
          <w:szCs w:val="22"/>
          <w:lang w:val="en-GB" w:eastAsia="en-US"/>
        </w:rPr>
        <w:t xml:space="preserve">the provisions of the Act on the </w:t>
      </w:r>
      <w:r w:rsidR="00AB6072" w:rsidRPr="000F38A7">
        <w:rPr>
          <w:rFonts w:ascii="Lato Light" w:hAnsi="Lato Light" w:cs="Arial"/>
          <w:sz w:val="22"/>
          <w:szCs w:val="22"/>
          <w:lang w:val="en-GB" w:eastAsia="en-US"/>
        </w:rPr>
        <w:t xml:space="preserve">Polish </w:t>
      </w:r>
      <w:r w:rsidRPr="000F38A7">
        <w:rPr>
          <w:rFonts w:ascii="Lato Light" w:hAnsi="Lato Light" w:cs="Arial"/>
          <w:sz w:val="22"/>
          <w:szCs w:val="22"/>
          <w:lang w:val="en-GB" w:eastAsia="en-US"/>
        </w:rPr>
        <w:t>National Agency for Academic Exchange</w:t>
      </w:r>
      <w:r w:rsidR="00AB6072" w:rsidRPr="000F38A7">
        <w:rPr>
          <w:rFonts w:ascii="Lato Light" w:hAnsi="Lato Light" w:cs="Arial"/>
          <w:sz w:val="22"/>
          <w:szCs w:val="22"/>
          <w:lang w:val="en-GB" w:eastAsia="en-US"/>
        </w:rPr>
        <w:t xml:space="preserve"> and the Civil Code </w:t>
      </w:r>
      <w:r w:rsidRPr="000F38A7">
        <w:rPr>
          <w:rFonts w:ascii="Lato Light" w:hAnsi="Lato Light" w:cs="Arial"/>
          <w:sz w:val="22"/>
          <w:szCs w:val="22"/>
          <w:lang w:val="en-GB" w:eastAsia="en-US"/>
        </w:rPr>
        <w:t>shall apply.</w:t>
      </w:r>
    </w:p>
    <w:p w:rsidR="003C7940"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Parties agree that Polish law shall </w:t>
      </w:r>
      <w:r w:rsidR="000F38A7" w:rsidRPr="000F38A7">
        <w:rPr>
          <w:rFonts w:ascii="Lato Light" w:hAnsi="Lato Light" w:cs="Arial"/>
          <w:sz w:val="22"/>
          <w:szCs w:val="22"/>
          <w:lang w:val="en-GB" w:eastAsia="en-US"/>
        </w:rPr>
        <w:t>govern</w:t>
      </w:r>
      <w:r w:rsidRPr="000F38A7">
        <w:rPr>
          <w:rFonts w:ascii="Lato Light" w:hAnsi="Lato Light" w:cs="Arial"/>
          <w:sz w:val="22"/>
          <w:szCs w:val="22"/>
          <w:lang w:val="en-GB" w:eastAsia="en-US"/>
        </w:rPr>
        <w:t xml:space="preserve"> the obligation</w:t>
      </w:r>
      <w:r w:rsidR="00AB6072" w:rsidRPr="000F38A7">
        <w:rPr>
          <w:rFonts w:ascii="Lato Light" w:hAnsi="Lato Light" w:cs="Arial"/>
          <w:sz w:val="22"/>
          <w:szCs w:val="22"/>
          <w:lang w:val="en-GB" w:eastAsia="en-US"/>
        </w:rPr>
        <w:t>s</w:t>
      </w:r>
      <w:r w:rsidRPr="000F38A7">
        <w:rPr>
          <w:rFonts w:ascii="Lato Light" w:hAnsi="Lato Light" w:cs="Arial"/>
          <w:sz w:val="22"/>
          <w:szCs w:val="22"/>
          <w:lang w:val="en-GB" w:eastAsia="en-US"/>
        </w:rPr>
        <w:t xml:space="preserve"> under the Agreement.</w:t>
      </w:r>
    </w:p>
    <w:p w:rsidR="003C7940"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Disputes arising from the performance of the Agreement shall be settled by the common court </w:t>
      </w:r>
      <w:r w:rsidR="00AB6072" w:rsidRPr="000F38A7">
        <w:rPr>
          <w:rFonts w:ascii="Lato Light" w:hAnsi="Lato Light" w:cs="Arial"/>
          <w:sz w:val="22"/>
          <w:szCs w:val="22"/>
          <w:lang w:val="en-GB" w:eastAsia="en-US"/>
        </w:rPr>
        <w:t xml:space="preserve">territorially </w:t>
      </w:r>
      <w:r w:rsidRPr="000F38A7">
        <w:rPr>
          <w:rFonts w:ascii="Lato Light" w:hAnsi="Lato Light" w:cs="Arial"/>
          <w:sz w:val="22"/>
          <w:szCs w:val="22"/>
          <w:lang w:val="en-GB" w:eastAsia="en-US"/>
        </w:rPr>
        <w:t xml:space="preserve">competent for the </w:t>
      </w:r>
      <w:r w:rsidR="00AB6072" w:rsidRPr="000F38A7">
        <w:rPr>
          <w:rFonts w:ascii="Lato Light" w:hAnsi="Lato Light" w:cs="Arial"/>
          <w:sz w:val="22"/>
          <w:szCs w:val="22"/>
          <w:lang w:val="en-GB" w:eastAsia="en-US"/>
        </w:rPr>
        <w:t>venue of the registered office</w:t>
      </w:r>
      <w:r w:rsidRPr="000F38A7">
        <w:rPr>
          <w:rFonts w:ascii="Lato Light" w:hAnsi="Lato Light" w:cs="Arial"/>
          <w:sz w:val="22"/>
          <w:szCs w:val="22"/>
          <w:lang w:val="en-GB" w:eastAsia="en-US"/>
        </w:rPr>
        <w:t xml:space="preserve"> of the Agency.</w:t>
      </w:r>
    </w:p>
    <w:p w:rsidR="003C7940" w:rsidRPr="000F38A7" w:rsidRDefault="00AB6072"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Beneficiary shall be</w:t>
      </w:r>
      <w:r w:rsidR="003C7940" w:rsidRPr="000F38A7">
        <w:rPr>
          <w:rFonts w:ascii="Lato Light" w:hAnsi="Lato Light" w:cs="Arial"/>
          <w:sz w:val="22"/>
          <w:szCs w:val="22"/>
          <w:lang w:val="en-GB" w:eastAsia="en-US"/>
        </w:rPr>
        <w:t xml:space="preserve"> obliged to notify the Agency </w:t>
      </w:r>
      <w:r w:rsidR="00F7051D" w:rsidRPr="000F38A7">
        <w:rPr>
          <w:rFonts w:ascii="Lato Light" w:hAnsi="Lato Light" w:cs="Arial"/>
          <w:sz w:val="22"/>
          <w:szCs w:val="22"/>
          <w:lang w:val="en-GB" w:eastAsia="en-US"/>
        </w:rPr>
        <w:t xml:space="preserve">within 14 days </w:t>
      </w:r>
      <w:r w:rsidR="003C7940" w:rsidRPr="000F38A7">
        <w:rPr>
          <w:rFonts w:ascii="Lato Light" w:hAnsi="Lato Light" w:cs="Arial"/>
          <w:sz w:val="22"/>
          <w:szCs w:val="22"/>
          <w:lang w:val="en-GB" w:eastAsia="en-US"/>
        </w:rPr>
        <w:t xml:space="preserve">of the change of essential data </w:t>
      </w:r>
      <w:r w:rsidRPr="000F38A7">
        <w:rPr>
          <w:rFonts w:ascii="Lato Light" w:hAnsi="Lato Light" w:cs="Arial"/>
          <w:sz w:val="22"/>
          <w:szCs w:val="22"/>
          <w:lang w:val="en-GB" w:eastAsia="en-US"/>
        </w:rPr>
        <w:t>entered</w:t>
      </w:r>
      <w:r w:rsidR="003C7940" w:rsidRPr="000F38A7">
        <w:rPr>
          <w:rFonts w:ascii="Lato Light" w:hAnsi="Lato Light" w:cs="Arial"/>
          <w:sz w:val="22"/>
          <w:szCs w:val="22"/>
          <w:lang w:val="en-GB" w:eastAsia="en-US"/>
        </w:rPr>
        <w:t xml:space="preserve"> in the Agreement, including</w:t>
      </w:r>
      <w:r w:rsidRPr="000F38A7">
        <w:rPr>
          <w:rFonts w:ascii="Lato Light" w:hAnsi="Lato Light" w:cs="Arial"/>
          <w:sz w:val="22"/>
          <w:szCs w:val="22"/>
          <w:lang w:val="en-GB" w:eastAsia="en-US"/>
        </w:rPr>
        <w:t xml:space="preserve"> the</w:t>
      </w:r>
      <w:r w:rsidR="003C7940" w:rsidRPr="000F38A7">
        <w:rPr>
          <w:rFonts w:ascii="Lato Light" w:hAnsi="Lato Light" w:cs="Arial"/>
          <w:sz w:val="22"/>
          <w:szCs w:val="22"/>
          <w:lang w:val="en-GB" w:eastAsia="en-US"/>
        </w:rPr>
        <w:t xml:space="preserve"> change of name and address, under the pain that any actions performed by the Agency </w:t>
      </w:r>
      <w:r w:rsidR="00F7051D" w:rsidRPr="000F38A7">
        <w:rPr>
          <w:rFonts w:ascii="Lato Light" w:hAnsi="Lato Light" w:cs="Arial"/>
          <w:sz w:val="22"/>
          <w:szCs w:val="22"/>
          <w:lang w:val="en-GB" w:eastAsia="en-US"/>
        </w:rPr>
        <w:t>with the use of the</w:t>
      </w:r>
      <w:r w:rsidR="003C7940" w:rsidRPr="000F38A7">
        <w:rPr>
          <w:rFonts w:ascii="Lato Light" w:hAnsi="Lato Light" w:cs="Arial"/>
          <w:sz w:val="22"/>
          <w:szCs w:val="22"/>
          <w:lang w:val="en-GB" w:eastAsia="en-US"/>
        </w:rPr>
        <w:t xml:space="preserve"> outdated data </w:t>
      </w:r>
      <w:r w:rsidR="00F7051D" w:rsidRPr="000F38A7">
        <w:rPr>
          <w:rFonts w:ascii="Lato Light" w:hAnsi="Lato Light" w:cs="Arial"/>
          <w:sz w:val="22"/>
          <w:szCs w:val="22"/>
          <w:lang w:val="en-GB" w:eastAsia="en-US"/>
        </w:rPr>
        <w:t>shall</w:t>
      </w:r>
      <w:r w:rsidR="003C7940" w:rsidRPr="000F38A7">
        <w:rPr>
          <w:rFonts w:ascii="Lato Light" w:hAnsi="Lato Light" w:cs="Arial"/>
          <w:sz w:val="22"/>
          <w:szCs w:val="22"/>
          <w:lang w:val="en-GB" w:eastAsia="en-US"/>
        </w:rPr>
        <w:t xml:space="preserve"> be effective </w:t>
      </w:r>
      <w:r w:rsidR="00F7051D" w:rsidRPr="000F38A7">
        <w:rPr>
          <w:rFonts w:ascii="Lato Light" w:hAnsi="Lato Light" w:cs="Arial"/>
          <w:sz w:val="22"/>
          <w:szCs w:val="22"/>
          <w:lang w:val="en-GB" w:eastAsia="en-US"/>
        </w:rPr>
        <w:t>towards</w:t>
      </w:r>
      <w:r w:rsidR="003C7940" w:rsidRPr="000F38A7">
        <w:rPr>
          <w:rFonts w:ascii="Lato Light" w:hAnsi="Lato Light" w:cs="Arial"/>
          <w:sz w:val="22"/>
          <w:szCs w:val="22"/>
          <w:lang w:val="en-GB" w:eastAsia="en-US"/>
        </w:rPr>
        <w:t xml:space="preserve"> the Beneficiary.</w:t>
      </w:r>
    </w:p>
    <w:p w:rsidR="003C7940"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The Annexes to the Agreement constitute its integral part.</w:t>
      </w:r>
    </w:p>
    <w:p w:rsidR="001F2A22" w:rsidRPr="000F38A7" w:rsidRDefault="003C7940" w:rsidP="003C7940">
      <w:pPr>
        <w:pStyle w:val="Akapitzlist"/>
        <w:numPr>
          <w:ilvl w:val="0"/>
          <w:numId w:val="7"/>
        </w:numPr>
        <w:spacing w:line="288" w:lineRule="auto"/>
        <w:ind w:left="567" w:hanging="567"/>
        <w:rPr>
          <w:rFonts w:ascii="Lato Light" w:hAnsi="Lato Light" w:cs="Arial"/>
          <w:sz w:val="22"/>
          <w:szCs w:val="22"/>
          <w:lang w:val="en-GB" w:eastAsia="en-US"/>
        </w:rPr>
      </w:pPr>
      <w:r w:rsidRPr="000F38A7">
        <w:rPr>
          <w:rFonts w:ascii="Lato Light" w:hAnsi="Lato Light" w:cs="Arial"/>
          <w:sz w:val="22"/>
          <w:szCs w:val="22"/>
          <w:lang w:val="en-GB" w:eastAsia="en-US"/>
        </w:rPr>
        <w:t xml:space="preserve">The </w:t>
      </w:r>
      <w:r w:rsidR="00F7051D" w:rsidRPr="000F38A7">
        <w:rPr>
          <w:rFonts w:ascii="Lato Light" w:hAnsi="Lato Light" w:cs="Arial"/>
          <w:sz w:val="22"/>
          <w:szCs w:val="22"/>
          <w:lang w:val="en-GB" w:eastAsia="en-US"/>
        </w:rPr>
        <w:t>Agreement</w:t>
      </w:r>
      <w:r w:rsidRPr="000F38A7">
        <w:rPr>
          <w:rFonts w:ascii="Lato Light" w:hAnsi="Lato Light" w:cs="Arial"/>
          <w:sz w:val="22"/>
          <w:szCs w:val="22"/>
          <w:lang w:val="en-GB" w:eastAsia="en-US"/>
        </w:rPr>
        <w:t xml:space="preserve"> was concluded in a documentary form via the Agency's ICT system referred to in Art. 14 of the Act on the </w:t>
      </w:r>
      <w:r w:rsidR="00F7051D" w:rsidRPr="000F38A7">
        <w:rPr>
          <w:rFonts w:ascii="Lato Light" w:hAnsi="Lato Light" w:cs="Arial"/>
          <w:sz w:val="22"/>
          <w:szCs w:val="22"/>
          <w:lang w:val="en-GB" w:eastAsia="en-US"/>
        </w:rPr>
        <w:t xml:space="preserve">Polish </w:t>
      </w:r>
      <w:r w:rsidRPr="000F38A7">
        <w:rPr>
          <w:rFonts w:ascii="Lato Light" w:hAnsi="Lato Light" w:cs="Arial"/>
          <w:sz w:val="22"/>
          <w:szCs w:val="22"/>
          <w:lang w:val="en-GB" w:eastAsia="en-US"/>
        </w:rPr>
        <w:t>National Agency for Academic Exchange and shall enter into force upon its acceptance by the last Party</w:t>
      </w:r>
      <w:r w:rsidR="00A97B84" w:rsidRPr="000F38A7">
        <w:rPr>
          <w:rFonts w:ascii="Lato Light" w:hAnsi="Lato Light" w:cs="Arial"/>
          <w:sz w:val="22"/>
          <w:szCs w:val="22"/>
          <w:lang w:val="en-GB" w:eastAsia="en-US"/>
        </w:rPr>
        <w:t>.</w:t>
      </w:r>
    </w:p>
    <w:p w:rsidR="001F2A22" w:rsidRPr="000F38A7" w:rsidRDefault="001F2A22">
      <w:pPr>
        <w:tabs>
          <w:tab w:val="center" w:pos="2268"/>
          <w:tab w:val="center" w:pos="6804"/>
        </w:tabs>
        <w:spacing w:line="288" w:lineRule="auto"/>
        <w:contextualSpacing/>
        <w:rPr>
          <w:rFonts w:ascii="Lato Light" w:hAnsi="Lato Light" w:cs="Lato Light"/>
          <w:sz w:val="22"/>
          <w:szCs w:val="22"/>
          <w:lang w:val="en-GB"/>
        </w:rPr>
      </w:pPr>
    </w:p>
    <w:p w:rsidR="001F2A22" w:rsidRPr="000F38A7" w:rsidRDefault="007957D6">
      <w:pPr>
        <w:tabs>
          <w:tab w:val="center" w:pos="2268"/>
          <w:tab w:val="center" w:pos="6804"/>
        </w:tabs>
        <w:spacing w:line="288" w:lineRule="auto"/>
        <w:contextualSpacing/>
        <w:rPr>
          <w:rFonts w:ascii="Lato Light" w:hAnsi="Lato Light" w:cs="Arial"/>
          <w:sz w:val="22"/>
          <w:szCs w:val="22"/>
          <w:lang w:val="en-GB" w:eastAsia="en-US"/>
        </w:rPr>
      </w:pPr>
      <w:r w:rsidRPr="000F38A7">
        <w:rPr>
          <w:rFonts w:ascii="Lato Light" w:hAnsi="Lato Light" w:cs="Arial"/>
          <w:sz w:val="22"/>
          <w:szCs w:val="22"/>
          <w:lang w:val="en-GB" w:eastAsia="en-US"/>
        </w:rPr>
        <w:t>A</w:t>
      </w:r>
      <w:r>
        <w:rPr>
          <w:rFonts w:ascii="Lato Light" w:hAnsi="Lato Light" w:cs="Arial"/>
          <w:sz w:val="22"/>
          <w:szCs w:val="22"/>
          <w:lang w:val="en-GB" w:eastAsia="en-US"/>
        </w:rPr>
        <w:t>ttachments</w:t>
      </w:r>
      <w:r w:rsidR="00985250" w:rsidRPr="000F38A7">
        <w:rPr>
          <w:rFonts w:ascii="Lato Light" w:hAnsi="Lato Light" w:cs="Arial"/>
          <w:sz w:val="22"/>
          <w:szCs w:val="22"/>
          <w:lang w:val="en-GB" w:eastAsia="en-US"/>
        </w:rPr>
        <w:t>:</w:t>
      </w:r>
    </w:p>
    <w:p w:rsidR="003C7940" w:rsidRPr="000F38A7" w:rsidRDefault="003C7940" w:rsidP="003C7940">
      <w:pPr>
        <w:pStyle w:val="Akapitzlist"/>
        <w:numPr>
          <w:ilvl w:val="0"/>
          <w:numId w:val="26"/>
        </w:numPr>
        <w:spacing w:line="288" w:lineRule="auto"/>
        <w:rPr>
          <w:rFonts w:ascii="Lato Light" w:hAnsi="Lato Light" w:cstheme="minorHAnsi"/>
          <w:bCs/>
          <w:sz w:val="22"/>
          <w:szCs w:val="22"/>
          <w:lang w:val="en-GB"/>
        </w:rPr>
      </w:pPr>
      <w:r w:rsidRPr="000F38A7">
        <w:rPr>
          <w:rFonts w:ascii="Lato Light" w:hAnsi="Lato Light" w:cstheme="minorHAnsi"/>
          <w:bCs/>
          <w:sz w:val="22"/>
          <w:szCs w:val="22"/>
          <w:lang w:val="en-GB"/>
        </w:rPr>
        <w:t>Application submitted in the Agency's ICT system</w:t>
      </w:r>
    </w:p>
    <w:p w:rsidR="003C7940" w:rsidRPr="000F38A7" w:rsidRDefault="003C7940" w:rsidP="003C7940">
      <w:pPr>
        <w:pStyle w:val="Akapitzlist"/>
        <w:numPr>
          <w:ilvl w:val="0"/>
          <w:numId w:val="26"/>
        </w:numPr>
        <w:spacing w:line="288" w:lineRule="auto"/>
        <w:rPr>
          <w:rFonts w:ascii="Lato Light" w:hAnsi="Lato Light" w:cstheme="minorHAnsi"/>
          <w:bCs/>
          <w:sz w:val="22"/>
          <w:szCs w:val="22"/>
          <w:lang w:val="en-GB"/>
        </w:rPr>
      </w:pPr>
      <w:r w:rsidRPr="000F38A7">
        <w:rPr>
          <w:rFonts w:ascii="Lato Light" w:hAnsi="Lato Light" w:cstheme="minorHAnsi"/>
          <w:bCs/>
          <w:sz w:val="22"/>
          <w:szCs w:val="22"/>
          <w:lang w:val="en-GB"/>
        </w:rPr>
        <w:t>Program</w:t>
      </w:r>
      <w:r w:rsidR="00F7051D" w:rsidRPr="000F38A7">
        <w:rPr>
          <w:rFonts w:ascii="Lato Light" w:hAnsi="Lato Light" w:cstheme="minorHAnsi"/>
          <w:bCs/>
          <w:sz w:val="22"/>
          <w:szCs w:val="22"/>
          <w:lang w:val="en-GB"/>
        </w:rPr>
        <w:t>me</w:t>
      </w:r>
      <w:r w:rsidRPr="000F38A7">
        <w:rPr>
          <w:rFonts w:ascii="Lato Light" w:hAnsi="Lato Light" w:cstheme="minorHAnsi"/>
          <w:bCs/>
          <w:sz w:val="22"/>
          <w:szCs w:val="22"/>
          <w:lang w:val="en-GB"/>
        </w:rPr>
        <w:t xml:space="preserve"> Regulations available at</w:t>
      </w:r>
      <w:r w:rsidR="00F7051D" w:rsidRPr="000F38A7">
        <w:rPr>
          <w:rFonts w:ascii="Lato Light" w:hAnsi="Lato Light" w:cstheme="minorHAnsi"/>
          <w:bCs/>
          <w:sz w:val="22"/>
          <w:szCs w:val="22"/>
          <w:lang w:val="en-GB"/>
        </w:rPr>
        <w:t>:</w:t>
      </w:r>
      <w:r w:rsidRPr="000F38A7">
        <w:rPr>
          <w:rFonts w:ascii="Lato Light" w:hAnsi="Lato Light" w:cstheme="minorHAnsi"/>
          <w:bCs/>
          <w:sz w:val="22"/>
          <w:szCs w:val="22"/>
          <w:lang w:val="en-GB"/>
        </w:rPr>
        <w:t xml:space="preserve"> www.nawa.gov.pl</w:t>
      </w:r>
    </w:p>
    <w:p w:rsidR="003C7940" w:rsidRPr="000F38A7" w:rsidRDefault="007957D6" w:rsidP="003C7940">
      <w:pPr>
        <w:pStyle w:val="Akapitzlist"/>
        <w:numPr>
          <w:ilvl w:val="0"/>
          <w:numId w:val="26"/>
        </w:numPr>
        <w:spacing w:line="288" w:lineRule="auto"/>
        <w:rPr>
          <w:rFonts w:ascii="Lato Light" w:hAnsi="Lato Light" w:cstheme="minorHAnsi"/>
          <w:bCs/>
          <w:sz w:val="22"/>
          <w:szCs w:val="22"/>
          <w:lang w:val="en-GB"/>
        </w:rPr>
      </w:pPr>
      <w:r>
        <w:rPr>
          <w:rFonts w:ascii="Lato Light" w:hAnsi="Lato Light" w:cstheme="minorHAnsi"/>
          <w:bCs/>
          <w:sz w:val="22"/>
          <w:szCs w:val="22"/>
          <w:lang w:val="en-GB"/>
        </w:rPr>
        <w:t>Partial</w:t>
      </w:r>
      <w:r w:rsidR="003C7940" w:rsidRPr="000F38A7">
        <w:rPr>
          <w:rFonts w:ascii="Lato Light" w:hAnsi="Lato Light" w:cstheme="minorHAnsi"/>
          <w:bCs/>
          <w:sz w:val="22"/>
          <w:szCs w:val="22"/>
          <w:lang w:val="en-GB"/>
        </w:rPr>
        <w:t xml:space="preserve"> and final report</w:t>
      </w:r>
      <w:r w:rsidR="00F7051D" w:rsidRPr="000F38A7">
        <w:rPr>
          <w:rFonts w:ascii="Lato Light" w:hAnsi="Lato Light" w:cstheme="minorHAnsi"/>
          <w:bCs/>
          <w:sz w:val="22"/>
          <w:szCs w:val="22"/>
          <w:lang w:val="en-GB"/>
        </w:rPr>
        <w:t>s</w:t>
      </w:r>
      <w:r w:rsidR="003C7940" w:rsidRPr="000F38A7">
        <w:rPr>
          <w:rFonts w:ascii="Lato Light" w:hAnsi="Lato Light" w:cstheme="minorHAnsi"/>
          <w:bCs/>
          <w:sz w:val="22"/>
          <w:szCs w:val="22"/>
          <w:lang w:val="en-GB"/>
        </w:rPr>
        <w:t xml:space="preserve"> </w:t>
      </w:r>
      <w:r>
        <w:rPr>
          <w:rFonts w:ascii="Lato Light" w:hAnsi="Lato Light" w:cstheme="minorHAnsi"/>
          <w:bCs/>
          <w:sz w:val="22"/>
          <w:szCs w:val="22"/>
          <w:lang w:val="en-GB"/>
        </w:rPr>
        <w:t xml:space="preserve">form </w:t>
      </w:r>
      <w:r w:rsidR="003C7940" w:rsidRPr="000F38A7">
        <w:rPr>
          <w:rFonts w:ascii="Lato Light" w:hAnsi="Lato Light" w:cstheme="minorHAnsi"/>
          <w:bCs/>
          <w:sz w:val="22"/>
          <w:szCs w:val="22"/>
          <w:lang w:val="en-GB"/>
        </w:rPr>
        <w:t>available at</w:t>
      </w:r>
      <w:r w:rsidR="00F7051D" w:rsidRPr="000F38A7">
        <w:rPr>
          <w:rFonts w:ascii="Lato Light" w:hAnsi="Lato Light" w:cstheme="minorHAnsi"/>
          <w:bCs/>
          <w:sz w:val="22"/>
          <w:szCs w:val="22"/>
          <w:lang w:val="en-GB"/>
        </w:rPr>
        <w:t>:</w:t>
      </w:r>
      <w:r w:rsidR="003C7940" w:rsidRPr="000F38A7">
        <w:rPr>
          <w:rFonts w:ascii="Lato Light" w:hAnsi="Lato Light" w:cstheme="minorHAnsi"/>
          <w:bCs/>
          <w:sz w:val="22"/>
          <w:szCs w:val="22"/>
          <w:lang w:val="en-GB"/>
        </w:rPr>
        <w:t xml:space="preserve"> www.nawa.gov.pl</w:t>
      </w:r>
    </w:p>
    <w:p w:rsidR="006C24F7" w:rsidRPr="000F38A7" w:rsidRDefault="007957D6" w:rsidP="003C7940">
      <w:pPr>
        <w:pStyle w:val="Akapitzlist"/>
        <w:numPr>
          <w:ilvl w:val="0"/>
          <w:numId w:val="26"/>
        </w:numPr>
        <w:spacing w:line="288" w:lineRule="auto"/>
        <w:rPr>
          <w:rFonts w:ascii="Lato Light" w:hAnsi="Lato Light" w:cstheme="minorHAnsi"/>
          <w:bCs/>
          <w:sz w:val="22"/>
          <w:szCs w:val="22"/>
          <w:lang w:val="en-GB"/>
        </w:rPr>
      </w:pPr>
      <w:r>
        <w:rPr>
          <w:rFonts w:ascii="Lato Light" w:hAnsi="Lato Light" w:cstheme="minorHAnsi"/>
          <w:bCs/>
          <w:sz w:val="22"/>
          <w:szCs w:val="22"/>
          <w:lang w:val="en-GB"/>
        </w:rPr>
        <w:t>E</w:t>
      </w:r>
      <w:r w:rsidR="003C7940" w:rsidRPr="000F38A7">
        <w:rPr>
          <w:rFonts w:ascii="Lato Light" w:hAnsi="Lato Light" w:cstheme="minorHAnsi"/>
          <w:bCs/>
          <w:sz w:val="22"/>
          <w:szCs w:val="22"/>
          <w:lang w:val="en-GB"/>
        </w:rPr>
        <w:t xml:space="preserve">valuation </w:t>
      </w:r>
      <w:r w:rsidR="00F7051D" w:rsidRPr="000F38A7">
        <w:rPr>
          <w:rFonts w:ascii="Lato Light" w:hAnsi="Lato Light" w:cstheme="minorHAnsi"/>
          <w:bCs/>
          <w:sz w:val="22"/>
          <w:szCs w:val="22"/>
          <w:lang w:val="en-GB"/>
        </w:rPr>
        <w:t>survey</w:t>
      </w:r>
      <w:r w:rsidR="003C7940" w:rsidRPr="000F38A7">
        <w:rPr>
          <w:rFonts w:ascii="Lato Light" w:hAnsi="Lato Light" w:cstheme="minorHAnsi"/>
          <w:bCs/>
          <w:sz w:val="22"/>
          <w:szCs w:val="22"/>
          <w:lang w:val="en-GB"/>
        </w:rPr>
        <w:t xml:space="preserve"> available at</w:t>
      </w:r>
      <w:r w:rsidR="00F7051D" w:rsidRPr="000F38A7">
        <w:rPr>
          <w:rFonts w:ascii="Lato Light" w:hAnsi="Lato Light" w:cstheme="minorHAnsi"/>
          <w:bCs/>
          <w:sz w:val="22"/>
          <w:szCs w:val="22"/>
          <w:lang w:val="en-GB"/>
        </w:rPr>
        <w:t>:</w:t>
      </w:r>
      <w:r w:rsidR="003C7940" w:rsidRPr="000F38A7">
        <w:rPr>
          <w:rFonts w:ascii="Lato Light" w:hAnsi="Lato Light" w:cstheme="minorHAnsi"/>
          <w:bCs/>
          <w:sz w:val="22"/>
          <w:szCs w:val="22"/>
          <w:lang w:val="en-GB"/>
        </w:rPr>
        <w:t xml:space="preserve"> www.nawa.gov.pl</w:t>
      </w:r>
    </w:p>
    <w:sectPr w:rsidR="006C24F7" w:rsidRPr="000F38A7" w:rsidSect="009500CE">
      <w:headerReference w:type="default" r:id="rId8"/>
      <w:footerReference w:type="default" r:id="rId9"/>
      <w:headerReference w:type="first" r:id="rId10"/>
      <w:pgSz w:w="11906" w:h="16838" w:code="9"/>
      <w:pgMar w:top="1418" w:right="1418" w:bottom="1418" w:left="1418" w:header="28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FC" w:rsidRDefault="00CF6DFC">
      <w:r>
        <w:separator/>
      </w:r>
    </w:p>
  </w:endnote>
  <w:endnote w:type="continuationSeparator" w:id="0">
    <w:p w:rsidR="00CF6DFC" w:rsidRDefault="00CF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Light" w:hAnsi="Lato Light"/>
      </w:rPr>
      <w:id w:val="-565492309"/>
      <w:docPartObj>
        <w:docPartGallery w:val="Page Numbers (Bottom of Page)"/>
        <w:docPartUnique/>
      </w:docPartObj>
    </w:sdtPr>
    <w:sdtEndPr/>
    <w:sdtContent>
      <w:p w:rsidR="00662EB5" w:rsidRPr="00FF1849" w:rsidRDefault="00662EB5" w:rsidP="00FF1849">
        <w:pPr>
          <w:pStyle w:val="Stopka"/>
          <w:jc w:val="center"/>
          <w:rPr>
            <w:rFonts w:ascii="Lato Light" w:hAnsi="Lato Light"/>
          </w:rPr>
        </w:pPr>
        <w:r w:rsidRPr="00FF1849">
          <w:rPr>
            <w:rFonts w:ascii="Lato Light" w:hAnsi="Lato Light"/>
          </w:rPr>
          <w:fldChar w:fldCharType="begin"/>
        </w:r>
        <w:r w:rsidRPr="00FF1849">
          <w:rPr>
            <w:rFonts w:ascii="Lato Light" w:hAnsi="Lato Light"/>
          </w:rPr>
          <w:instrText>PAGE   \* MERGEFORMAT</w:instrText>
        </w:r>
        <w:r w:rsidRPr="00FF1849">
          <w:rPr>
            <w:rFonts w:ascii="Lato Light" w:hAnsi="Lato Light"/>
          </w:rPr>
          <w:fldChar w:fldCharType="separate"/>
        </w:r>
        <w:r w:rsidR="00573B2F">
          <w:rPr>
            <w:rFonts w:ascii="Lato Light" w:hAnsi="Lato Light"/>
            <w:noProof/>
          </w:rPr>
          <w:t>7</w:t>
        </w:r>
        <w:r w:rsidRPr="00FF1849">
          <w:rPr>
            <w:rFonts w:ascii="Lato Light" w:hAnsi="Lato Ligh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FC" w:rsidRDefault="00CF6DFC">
      <w:r>
        <w:separator/>
      </w:r>
    </w:p>
  </w:footnote>
  <w:footnote w:type="continuationSeparator" w:id="0">
    <w:p w:rsidR="00CF6DFC" w:rsidRDefault="00CF6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5" w:rsidRDefault="00662EB5" w:rsidP="00153E43">
    <w:pPr>
      <w:pStyle w:val="Nagwek"/>
      <w:jc w:val="right"/>
      <w:rPr>
        <w:rFonts w:ascii="Lato Light" w:hAnsi="Lato Light" w:cstheme="minorHAnsi"/>
        <w:b/>
        <w:color w:val="333333"/>
        <w:sz w:val="22"/>
        <w:szCs w:val="22"/>
        <w:shd w:val="clear" w:color="auto" w:fill="FFFFFF"/>
      </w:rPr>
    </w:pPr>
  </w:p>
  <w:p w:rsidR="00662EB5" w:rsidRPr="00153E43" w:rsidRDefault="00662EB5" w:rsidP="00153E43">
    <w:pPr>
      <w:pStyle w:val="Nagwek"/>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20955</wp:posOffset>
          </wp:positionV>
          <wp:extent cx="2552700" cy="330200"/>
          <wp:effectExtent l="0" t="0" r="0" b="0"/>
          <wp:wrapNone/>
          <wp:docPr id="6"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5" w:rsidRDefault="00662EB5" w:rsidP="00AE5939">
    <w:pPr>
      <w:pStyle w:val="Nagwek"/>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2552700" cy="330200"/>
          <wp:effectExtent l="0" t="0" r="0" b="0"/>
          <wp:wrapNone/>
          <wp:docPr id="1"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0D"/>
    <w:multiLevelType w:val="hybridMultilevel"/>
    <w:tmpl w:val="9F8C661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636779E"/>
    <w:multiLevelType w:val="hybridMultilevel"/>
    <w:tmpl w:val="616E30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EA5E55"/>
    <w:multiLevelType w:val="hybridMultilevel"/>
    <w:tmpl w:val="3740E4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5E7767A"/>
    <w:multiLevelType w:val="hybridMultilevel"/>
    <w:tmpl w:val="047A35FA"/>
    <w:lvl w:ilvl="0" w:tplc="083C61A4">
      <w:start w:val="1"/>
      <w:numFmt w:val="decimal"/>
      <w:lvlText w:val="%1)"/>
      <w:lvlJc w:val="left"/>
      <w:pPr>
        <w:ind w:left="927" w:hanging="360"/>
      </w:pPr>
      <w:rPr>
        <w:rFonts w:hint="default"/>
      </w:r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AE8683D"/>
    <w:multiLevelType w:val="hybridMultilevel"/>
    <w:tmpl w:val="ED9AEE6C"/>
    <w:lvl w:ilvl="0" w:tplc="5970854A">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7F510D0"/>
    <w:multiLevelType w:val="hybridMultilevel"/>
    <w:tmpl w:val="D850F52E"/>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95569AB"/>
    <w:multiLevelType w:val="hybridMultilevel"/>
    <w:tmpl w:val="518E117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A4258EF"/>
    <w:multiLevelType w:val="hybridMultilevel"/>
    <w:tmpl w:val="215E9DF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AF7563"/>
    <w:multiLevelType w:val="hybridMultilevel"/>
    <w:tmpl w:val="6234F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030E9"/>
    <w:multiLevelType w:val="hybridMultilevel"/>
    <w:tmpl w:val="30CC53B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9371F42"/>
    <w:multiLevelType w:val="hybridMultilevel"/>
    <w:tmpl w:val="518E117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E062EAF"/>
    <w:multiLevelType w:val="hybridMultilevel"/>
    <w:tmpl w:val="625E08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F975432"/>
    <w:multiLevelType w:val="hybridMultilevel"/>
    <w:tmpl w:val="8BCCB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15EFB"/>
    <w:multiLevelType w:val="hybridMultilevel"/>
    <w:tmpl w:val="82EAE37C"/>
    <w:lvl w:ilvl="0" w:tplc="0126734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C7E46"/>
    <w:multiLevelType w:val="hybridMultilevel"/>
    <w:tmpl w:val="4E266C72"/>
    <w:lvl w:ilvl="0" w:tplc="083C61A4">
      <w:start w:val="1"/>
      <w:numFmt w:val="decimal"/>
      <w:lvlText w:val="%1)"/>
      <w:lvlJc w:val="left"/>
      <w:pPr>
        <w:ind w:left="927" w:hanging="360"/>
      </w:pPr>
      <w:rPr>
        <w:rFonts w:hint="default"/>
      </w:rPr>
    </w:lvl>
    <w:lvl w:ilvl="1" w:tplc="04150011">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7CE6F48"/>
    <w:multiLevelType w:val="hybridMultilevel"/>
    <w:tmpl w:val="ED9AEE6C"/>
    <w:lvl w:ilvl="0" w:tplc="5970854A">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E5E299D"/>
    <w:multiLevelType w:val="hybridMultilevel"/>
    <w:tmpl w:val="AF586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5086710C"/>
    <w:multiLevelType w:val="hybridMultilevel"/>
    <w:tmpl w:val="2FDA3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2211C"/>
    <w:multiLevelType w:val="hybridMultilevel"/>
    <w:tmpl w:val="026671A0"/>
    <w:lvl w:ilvl="0" w:tplc="0415000F">
      <w:start w:val="1"/>
      <w:numFmt w:val="decimal"/>
      <w:lvlText w:val="%1."/>
      <w:lvlJc w:val="left"/>
      <w:pPr>
        <w:ind w:left="360" w:hanging="360"/>
      </w:pPr>
      <w:rPr>
        <w:rFonts w:cs="Times New Roman"/>
      </w:rPr>
    </w:lvl>
    <w:lvl w:ilvl="1" w:tplc="04150011">
      <w:start w:val="1"/>
      <w:numFmt w:val="decimal"/>
      <w:lvlText w:val="%2)"/>
      <w:lvlJc w:val="left"/>
      <w:pPr>
        <w:ind w:left="785"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57A637C8"/>
    <w:multiLevelType w:val="hybridMultilevel"/>
    <w:tmpl w:val="F8F228BC"/>
    <w:lvl w:ilvl="0" w:tplc="0EB463C6">
      <w:start w:val="1"/>
      <w:numFmt w:val="decimal"/>
      <w:lvlText w:val="%1."/>
      <w:lvlJc w:val="left"/>
      <w:pPr>
        <w:ind w:left="360" w:hanging="360"/>
      </w:pPr>
      <w:rPr>
        <w:rFonts w:ascii="Lato Light" w:hAnsi="Lato Light"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E3A1333"/>
    <w:multiLevelType w:val="hybridMultilevel"/>
    <w:tmpl w:val="0C381384"/>
    <w:lvl w:ilvl="0" w:tplc="218084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2D6207"/>
    <w:multiLevelType w:val="hybridMultilevel"/>
    <w:tmpl w:val="1384367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D1514CE"/>
    <w:multiLevelType w:val="hybridMultilevel"/>
    <w:tmpl w:val="BC38248E"/>
    <w:lvl w:ilvl="0" w:tplc="E41238E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B4968"/>
    <w:multiLevelType w:val="hybridMultilevel"/>
    <w:tmpl w:val="B0B82AE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730A18F7"/>
    <w:multiLevelType w:val="hybridMultilevel"/>
    <w:tmpl w:val="F184150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73CF17F1"/>
    <w:multiLevelType w:val="hybridMultilevel"/>
    <w:tmpl w:val="1A9AF0A6"/>
    <w:lvl w:ilvl="0" w:tplc="0415000F">
      <w:start w:val="1"/>
      <w:numFmt w:val="decimal"/>
      <w:lvlText w:val="%1."/>
      <w:lvlJc w:val="left"/>
      <w:pPr>
        <w:ind w:left="360" w:hanging="360"/>
      </w:pPr>
      <w:rPr>
        <w:rFonts w:cs="Times New Roman"/>
      </w:rPr>
    </w:lvl>
    <w:lvl w:ilvl="1" w:tplc="ACF8403E">
      <w:start w:val="1"/>
      <w:numFmt w:val="decimal"/>
      <w:lvlText w:val="%2)"/>
      <w:lvlJc w:val="left"/>
      <w:pPr>
        <w:ind w:left="1080" w:hanging="360"/>
      </w:pPr>
      <w:rPr>
        <w:rFonts w:cs="Times New Roman"/>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BB51E56"/>
    <w:multiLevelType w:val="multilevel"/>
    <w:tmpl w:val="BA98F0D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5"/>
  </w:num>
  <w:num w:numId="3">
    <w:abstractNumId w:val="23"/>
  </w:num>
  <w:num w:numId="4">
    <w:abstractNumId w:val="18"/>
  </w:num>
  <w:num w:numId="5">
    <w:abstractNumId w:val="11"/>
  </w:num>
  <w:num w:numId="6">
    <w:abstractNumId w:val="9"/>
  </w:num>
  <w:num w:numId="7">
    <w:abstractNumId w:val="0"/>
  </w:num>
  <w:num w:numId="8">
    <w:abstractNumId w:val="24"/>
  </w:num>
  <w:num w:numId="9">
    <w:abstractNumId w:val="16"/>
  </w:num>
  <w:num w:numId="10">
    <w:abstractNumId w:val="15"/>
  </w:num>
  <w:num w:numId="11">
    <w:abstractNumId w:val="2"/>
  </w:num>
  <w:num w:numId="12">
    <w:abstractNumId w:val="21"/>
  </w:num>
  <w:num w:numId="13">
    <w:abstractNumId w:val="7"/>
  </w:num>
  <w:num w:numId="14">
    <w:abstractNumId w:val="5"/>
  </w:num>
  <w:num w:numId="15">
    <w:abstractNumId w:val="22"/>
  </w:num>
  <w:num w:numId="16">
    <w:abstractNumId w:val="6"/>
  </w:num>
  <w:num w:numId="17">
    <w:abstractNumId w:val="13"/>
  </w:num>
  <w:num w:numId="18">
    <w:abstractNumId w:val="1"/>
  </w:num>
  <w:num w:numId="19">
    <w:abstractNumId w:val="3"/>
  </w:num>
  <w:num w:numId="20">
    <w:abstractNumId w:val="14"/>
  </w:num>
  <w:num w:numId="21">
    <w:abstractNumId w:val="4"/>
  </w:num>
  <w:num w:numId="22">
    <w:abstractNumId w:val="20"/>
  </w:num>
  <w:num w:numId="23">
    <w:abstractNumId w:val="26"/>
  </w:num>
  <w:num w:numId="24">
    <w:abstractNumId w:val="8"/>
  </w:num>
  <w:num w:numId="25">
    <w:abstractNumId w:val="17"/>
  </w:num>
  <w:num w:numId="26">
    <w:abstractNumId w:val="12"/>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B0"/>
    <w:rsid w:val="00000C53"/>
    <w:rsid w:val="0000105A"/>
    <w:rsid w:val="00002F68"/>
    <w:rsid w:val="0000405C"/>
    <w:rsid w:val="000047A2"/>
    <w:rsid w:val="0000543E"/>
    <w:rsid w:val="0000585C"/>
    <w:rsid w:val="0000772D"/>
    <w:rsid w:val="00007931"/>
    <w:rsid w:val="000100B4"/>
    <w:rsid w:val="000119B7"/>
    <w:rsid w:val="00011F3F"/>
    <w:rsid w:val="00014D3C"/>
    <w:rsid w:val="00015177"/>
    <w:rsid w:val="00015A2F"/>
    <w:rsid w:val="000161AE"/>
    <w:rsid w:val="0002290B"/>
    <w:rsid w:val="00022D05"/>
    <w:rsid w:val="00023800"/>
    <w:rsid w:val="00023934"/>
    <w:rsid w:val="00026B37"/>
    <w:rsid w:val="00032456"/>
    <w:rsid w:val="000330FB"/>
    <w:rsid w:val="00033687"/>
    <w:rsid w:val="000340E3"/>
    <w:rsid w:val="00034149"/>
    <w:rsid w:val="00034D4F"/>
    <w:rsid w:val="00036EBA"/>
    <w:rsid w:val="00037686"/>
    <w:rsid w:val="00037737"/>
    <w:rsid w:val="00040C04"/>
    <w:rsid w:val="000426D3"/>
    <w:rsid w:val="00045479"/>
    <w:rsid w:val="00046802"/>
    <w:rsid w:val="0005034E"/>
    <w:rsid w:val="000507F2"/>
    <w:rsid w:val="0005115A"/>
    <w:rsid w:val="00051302"/>
    <w:rsid w:val="0005158C"/>
    <w:rsid w:val="00051D9C"/>
    <w:rsid w:val="00054D84"/>
    <w:rsid w:val="000555FA"/>
    <w:rsid w:val="00055F08"/>
    <w:rsid w:val="00062D3D"/>
    <w:rsid w:val="00063354"/>
    <w:rsid w:val="00063E48"/>
    <w:rsid w:val="00063E7A"/>
    <w:rsid w:val="00064D61"/>
    <w:rsid w:val="00064F60"/>
    <w:rsid w:val="00065EE0"/>
    <w:rsid w:val="00065F4C"/>
    <w:rsid w:val="00066CB4"/>
    <w:rsid w:val="00066F8E"/>
    <w:rsid w:val="000671E7"/>
    <w:rsid w:val="00070852"/>
    <w:rsid w:val="00072558"/>
    <w:rsid w:val="00073F5E"/>
    <w:rsid w:val="000740BD"/>
    <w:rsid w:val="00074FA9"/>
    <w:rsid w:val="00075CBA"/>
    <w:rsid w:val="000766E8"/>
    <w:rsid w:val="00077351"/>
    <w:rsid w:val="0008013A"/>
    <w:rsid w:val="00083F96"/>
    <w:rsid w:val="00085026"/>
    <w:rsid w:val="0009572E"/>
    <w:rsid w:val="000A03E8"/>
    <w:rsid w:val="000A15C1"/>
    <w:rsid w:val="000A1B85"/>
    <w:rsid w:val="000A3378"/>
    <w:rsid w:val="000A33B2"/>
    <w:rsid w:val="000A5C95"/>
    <w:rsid w:val="000A691F"/>
    <w:rsid w:val="000A72A7"/>
    <w:rsid w:val="000B1277"/>
    <w:rsid w:val="000B2C54"/>
    <w:rsid w:val="000B50EB"/>
    <w:rsid w:val="000B763C"/>
    <w:rsid w:val="000C009D"/>
    <w:rsid w:val="000C0560"/>
    <w:rsid w:val="000C11D4"/>
    <w:rsid w:val="000C1446"/>
    <w:rsid w:val="000C1861"/>
    <w:rsid w:val="000C6103"/>
    <w:rsid w:val="000C6AC2"/>
    <w:rsid w:val="000C6B92"/>
    <w:rsid w:val="000C6CA1"/>
    <w:rsid w:val="000D0482"/>
    <w:rsid w:val="000D062A"/>
    <w:rsid w:val="000D0878"/>
    <w:rsid w:val="000D0A9C"/>
    <w:rsid w:val="000D0F08"/>
    <w:rsid w:val="000D4869"/>
    <w:rsid w:val="000D5A2B"/>
    <w:rsid w:val="000D67CD"/>
    <w:rsid w:val="000D7E46"/>
    <w:rsid w:val="000E0A60"/>
    <w:rsid w:val="000E1836"/>
    <w:rsid w:val="000E300B"/>
    <w:rsid w:val="000E4D3B"/>
    <w:rsid w:val="000E5225"/>
    <w:rsid w:val="000E5C95"/>
    <w:rsid w:val="000E7139"/>
    <w:rsid w:val="000E75D4"/>
    <w:rsid w:val="000E7697"/>
    <w:rsid w:val="000E796F"/>
    <w:rsid w:val="000F0495"/>
    <w:rsid w:val="000F0CF7"/>
    <w:rsid w:val="000F1C4C"/>
    <w:rsid w:val="000F25C1"/>
    <w:rsid w:val="000F38A7"/>
    <w:rsid w:val="000F6317"/>
    <w:rsid w:val="000F6B93"/>
    <w:rsid w:val="000F7BEB"/>
    <w:rsid w:val="00100B28"/>
    <w:rsid w:val="00101020"/>
    <w:rsid w:val="00101055"/>
    <w:rsid w:val="00101DBF"/>
    <w:rsid w:val="00102E6D"/>
    <w:rsid w:val="00103158"/>
    <w:rsid w:val="001032C9"/>
    <w:rsid w:val="001035DD"/>
    <w:rsid w:val="00103DDE"/>
    <w:rsid w:val="0010743F"/>
    <w:rsid w:val="00107DD1"/>
    <w:rsid w:val="00110C4B"/>
    <w:rsid w:val="00110EF1"/>
    <w:rsid w:val="00111154"/>
    <w:rsid w:val="001136BB"/>
    <w:rsid w:val="00117236"/>
    <w:rsid w:val="001173F4"/>
    <w:rsid w:val="00123EBB"/>
    <w:rsid w:val="00123F26"/>
    <w:rsid w:val="00123F41"/>
    <w:rsid w:val="0012439E"/>
    <w:rsid w:val="00125074"/>
    <w:rsid w:val="001258EA"/>
    <w:rsid w:val="00125C3C"/>
    <w:rsid w:val="001263F3"/>
    <w:rsid w:val="00126EC4"/>
    <w:rsid w:val="00127537"/>
    <w:rsid w:val="001275F2"/>
    <w:rsid w:val="00127625"/>
    <w:rsid w:val="0013259B"/>
    <w:rsid w:val="00137070"/>
    <w:rsid w:val="00144634"/>
    <w:rsid w:val="00147999"/>
    <w:rsid w:val="00151509"/>
    <w:rsid w:val="001526F3"/>
    <w:rsid w:val="00153E43"/>
    <w:rsid w:val="00154B7E"/>
    <w:rsid w:val="0015584E"/>
    <w:rsid w:val="001563F3"/>
    <w:rsid w:val="00156422"/>
    <w:rsid w:val="00157202"/>
    <w:rsid w:val="0015757E"/>
    <w:rsid w:val="00160625"/>
    <w:rsid w:val="001621DF"/>
    <w:rsid w:val="00163135"/>
    <w:rsid w:val="001635C8"/>
    <w:rsid w:val="00165DE1"/>
    <w:rsid w:val="00165F30"/>
    <w:rsid w:val="00170BEF"/>
    <w:rsid w:val="0017109A"/>
    <w:rsid w:val="00171290"/>
    <w:rsid w:val="001719FD"/>
    <w:rsid w:val="00173069"/>
    <w:rsid w:val="001762C3"/>
    <w:rsid w:val="00176EDA"/>
    <w:rsid w:val="00180783"/>
    <w:rsid w:val="00181090"/>
    <w:rsid w:val="00181972"/>
    <w:rsid w:val="00181CEE"/>
    <w:rsid w:val="001834E2"/>
    <w:rsid w:val="00183945"/>
    <w:rsid w:val="00183C08"/>
    <w:rsid w:val="001847F5"/>
    <w:rsid w:val="0018541C"/>
    <w:rsid w:val="00187A2E"/>
    <w:rsid w:val="00191154"/>
    <w:rsid w:val="001921C6"/>
    <w:rsid w:val="00192C27"/>
    <w:rsid w:val="0019324D"/>
    <w:rsid w:val="00193484"/>
    <w:rsid w:val="00193F37"/>
    <w:rsid w:val="00194A94"/>
    <w:rsid w:val="0019510C"/>
    <w:rsid w:val="0019621C"/>
    <w:rsid w:val="00196B49"/>
    <w:rsid w:val="001A28A1"/>
    <w:rsid w:val="001A348C"/>
    <w:rsid w:val="001A3956"/>
    <w:rsid w:val="001A3DA2"/>
    <w:rsid w:val="001A4444"/>
    <w:rsid w:val="001A5032"/>
    <w:rsid w:val="001A61D5"/>
    <w:rsid w:val="001B096E"/>
    <w:rsid w:val="001B11AD"/>
    <w:rsid w:val="001B16F4"/>
    <w:rsid w:val="001B1967"/>
    <w:rsid w:val="001B2CFB"/>
    <w:rsid w:val="001B383F"/>
    <w:rsid w:val="001B52A5"/>
    <w:rsid w:val="001B6EC8"/>
    <w:rsid w:val="001B76A3"/>
    <w:rsid w:val="001B7B88"/>
    <w:rsid w:val="001C0026"/>
    <w:rsid w:val="001C01D2"/>
    <w:rsid w:val="001C06C5"/>
    <w:rsid w:val="001C0A25"/>
    <w:rsid w:val="001C14DC"/>
    <w:rsid w:val="001C162A"/>
    <w:rsid w:val="001C54BB"/>
    <w:rsid w:val="001C62B0"/>
    <w:rsid w:val="001D0D34"/>
    <w:rsid w:val="001D0D3C"/>
    <w:rsid w:val="001D0E09"/>
    <w:rsid w:val="001D2C89"/>
    <w:rsid w:val="001D3FBE"/>
    <w:rsid w:val="001D4601"/>
    <w:rsid w:val="001D4918"/>
    <w:rsid w:val="001D6511"/>
    <w:rsid w:val="001D79E0"/>
    <w:rsid w:val="001E2C65"/>
    <w:rsid w:val="001E4E9A"/>
    <w:rsid w:val="001E78C2"/>
    <w:rsid w:val="001F12D0"/>
    <w:rsid w:val="001F1A3A"/>
    <w:rsid w:val="001F22DF"/>
    <w:rsid w:val="001F2A22"/>
    <w:rsid w:val="001F2C6A"/>
    <w:rsid w:val="001F32F6"/>
    <w:rsid w:val="001F3985"/>
    <w:rsid w:val="001F3A91"/>
    <w:rsid w:val="001F7572"/>
    <w:rsid w:val="001F7973"/>
    <w:rsid w:val="001F7ADB"/>
    <w:rsid w:val="001F7BEF"/>
    <w:rsid w:val="00201BC5"/>
    <w:rsid w:val="00201C9A"/>
    <w:rsid w:val="00205520"/>
    <w:rsid w:val="00205CAC"/>
    <w:rsid w:val="00210D59"/>
    <w:rsid w:val="00211A1C"/>
    <w:rsid w:val="002128FC"/>
    <w:rsid w:val="0021303F"/>
    <w:rsid w:val="00215A14"/>
    <w:rsid w:val="00217255"/>
    <w:rsid w:val="00217370"/>
    <w:rsid w:val="00217CC9"/>
    <w:rsid w:val="0022221B"/>
    <w:rsid w:val="00222E8E"/>
    <w:rsid w:val="002232C1"/>
    <w:rsid w:val="0022345B"/>
    <w:rsid w:val="00223787"/>
    <w:rsid w:val="00226BBB"/>
    <w:rsid w:val="00227A05"/>
    <w:rsid w:val="00227B7E"/>
    <w:rsid w:val="002326E2"/>
    <w:rsid w:val="002346EB"/>
    <w:rsid w:val="00235920"/>
    <w:rsid w:val="00242BC7"/>
    <w:rsid w:val="002447F1"/>
    <w:rsid w:val="00246EB1"/>
    <w:rsid w:val="00247C5C"/>
    <w:rsid w:val="0025205A"/>
    <w:rsid w:val="002555EC"/>
    <w:rsid w:val="00260D49"/>
    <w:rsid w:val="0026199A"/>
    <w:rsid w:val="002631AA"/>
    <w:rsid w:val="002638FA"/>
    <w:rsid w:val="0026454C"/>
    <w:rsid w:val="00264808"/>
    <w:rsid w:val="002651AC"/>
    <w:rsid w:val="00266AC2"/>
    <w:rsid w:val="002670C4"/>
    <w:rsid w:val="00267830"/>
    <w:rsid w:val="00267C13"/>
    <w:rsid w:val="00270EE0"/>
    <w:rsid w:val="00272F1B"/>
    <w:rsid w:val="002739A1"/>
    <w:rsid w:val="00273C8C"/>
    <w:rsid w:val="00273ED6"/>
    <w:rsid w:val="002747EB"/>
    <w:rsid w:val="00274A11"/>
    <w:rsid w:val="00274D63"/>
    <w:rsid w:val="00276AF5"/>
    <w:rsid w:val="00277103"/>
    <w:rsid w:val="00280C79"/>
    <w:rsid w:val="00280DFA"/>
    <w:rsid w:val="002820F4"/>
    <w:rsid w:val="0028342A"/>
    <w:rsid w:val="00283D4D"/>
    <w:rsid w:val="0028436E"/>
    <w:rsid w:val="00284799"/>
    <w:rsid w:val="0028503F"/>
    <w:rsid w:val="00285851"/>
    <w:rsid w:val="00285CA1"/>
    <w:rsid w:val="00285DE7"/>
    <w:rsid w:val="002863C3"/>
    <w:rsid w:val="00291487"/>
    <w:rsid w:val="002934DB"/>
    <w:rsid w:val="00293665"/>
    <w:rsid w:val="002946FF"/>
    <w:rsid w:val="00294D5B"/>
    <w:rsid w:val="0029562E"/>
    <w:rsid w:val="00296CE4"/>
    <w:rsid w:val="002A0450"/>
    <w:rsid w:val="002A1686"/>
    <w:rsid w:val="002A1C22"/>
    <w:rsid w:val="002A250B"/>
    <w:rsid w:val="002A3951"/>
    <w:rsid w:val="002A4AF1"/>
    <w:rsid w:val="002A4E2F"/>
    <w:rsid w:val="002A61C8"/>
    <w:rsid w:val="002A6E3E"/>
    <w:rsid w:val="002A737E"/>
    <w:rsid w:val="002B07C2"/>
    <w:rsid w:val="002B11BE"/>
    <w:rsid w:val="002B1ED7"/>
    <w:rsid w:val="002B31C3"/>
    <w:rsid w:val="002B5804"/>
    <w:rsid w:val="002B7C43"/>
    <w:rsid w:val="002B7E2C"/>
    <w:rsid w:val="002C0803"/>
    <w:rsid w:val="002C2529"/>
    <w:rsid w:val="002C268A"/>
    <w:rsid w:val="002C356E"/>
    <w:rsid w:val="002C3FB0"/>
    <w:rsid w:val="002C455A"/>
    <w:rsid w:val="002C5778"/>
    <w:rsid w:val="002C7C5D"/>
    <w:rsid w:val="002D0EB1"/>
    <w:rsid w:val="002D240B"/>
    <w:rsid w:val="002D3714"/>
    <w:rsid w:val="002D3F25"/>
    <w:rsid w:val="002D58FA"/>
    <w:rsid w:val="002D6A13"/>
    <w:rsid w:val="002D7685"/>
    <w:rsid w:val="002E07EE"/>
    <w:rsid w:val="002E1C64"/>
    <w:rsid w:val="002E26D8"/>
    <w:rsid w:val="002E7090"/>
    <w:rsid w:val="002F1047"/>
    <w:rsid w:val="002F13A2"/>
    <w:rsid w:val="002F1A57"/>
    <w:rsid w:val="002F2705"/>
    <w:rsid w:val="002F397B"/>
    <w:rsid w:val="002F4A7F"/>
    <w:rsid w:val="002F6DD3"/>
    <w:rsid w:val="002F6E3B"/>
    <w:rsid w:val="002F72B3"/>
    <w:rsid w:val="00300891"/>
    <w:rsid w:val="003035D7"/>
    <w:rsid w:val="003051A2"/>
    <w:rsid w:val="00305971"/>
    <w:rsid w:val="003067C0"/>
    <w:rsid w:val="003074DF"/>
    <w:rsid w:val="00310B42"/>
    <w:rsid w:val="00310C74"/>
    <w:rsid w:val="00311611"/>
    <w:rsid w:val="00311A08"/>
    <w:rsid w:val="0031258A"/>
    <w:rsid w:val="00313335"/>
    <w:rsid w:val="00313B78"/>
    <w:rsid w:val="0031564F"/>
    <w:rsid w:val="00315747"/>
    <w:rsid w:val="0031620C"/>
    <w:rsid w:val="0032010E"/>
    <w:rsid w:val="003216D4"/>
    <w:rsid w:val="0032282E"/>
    <w:rsid w:val="0032424F"/>
    <w:rsid w:val="00326005"/>
    <w:rsid w:val="00326CEC"/>
    <w:rsid w:val="0033126C"/>
    <w:rsid w:val="00334065"/>
    <w:rsid w:val="00335576"/>
    <w:rsid w:val="00335AAD"/>
    <w:rsid w:val="00342685"/>
    <w:rsid w:val="0034271F"/>
    <w:rsid w:val="00344A06"/>
    <w:rsid w:val="00344F1E"/>
    <w:rsid w:val="0034514B"/>
    <w:rsid w:val="003467C6"/>
    <w:rsid w:val="003473FC"/>
    <w:rsid w:val="00347760"/>
    <w:rsid w:val="003508DF"/>
    <w:rsid w:val="00352C1C"/>
    <w:rsid w:val="00353586"/>
    <w:rsid w:val="003543B2"/>
    <w:rsid w:val="00354F9D"/>
    <w:rsid w:val="00356A32"/>
    <w:rsid w:val="00357606"/>
    <w:rsid w:val="003611D8"/>
    <w:rsid w:val="0036364B"/>
    <w:rsid w:val="00364DFD"/>
    <w:rsid w:val="00364F79"/>
    <w:rsid w:val="003659CF"/>
    <w:rsid w:val="00366202"/>
    <w:rsid w:val="003669DD"/>
    <w:rsid w:val="00366DD1"/>
    <w:rsid w:val="00371FEC"/>
    <w:rsid w:val="00372711"/>
    <w:rsid w:val="00372FBE"/>
    <w:rsid w:val="003735D7"/>
    <w:rsid w:val="00373B5B"/>
    <w:rsid w:val="00374525"/>
    <w:rsid w:val="00374673"/>
    <w:rsid w:val="0037513C"/>
    <w:rsid w:val="00375C54"/>
    <w:rsid w:val="00380B96"/>
    <w:rsid w:val="00381FA3"/>
    <w:rsid w:val="0038221D"/>
    <w:rsid w:val="00382A2B"/>
    <w:rsid w:val="003835F9"/>
    <w:rsid w:val="00384C5B"/>
    <w:rsid w:val="0038550C"/>
    <w:rsid w:val="0038616F"/>
    <w:rsid w:val="003873FD"/>
    <w:rsid w:val="003877AE"/>
    <w:rsid w:val="00387D26"/>
    <w:rsid w:val="0039027C"/>
    <w:rsid w:val="003915AA"/>
    <w:rsid w:val="003917DD"/>
    <w:rsid w:val="00391DD2"/>
    <w:rsid w:val="00391EB5"/>
    <w:rsid w:val="003921CC"/>
    <w:rsid w:val="00393485"/>
    <w:rsid w:val="00393E09"/>
    <w:rsid w:val="00394C0B"/>
    <w:rsid w:val="003953E8"/>
    <w:rsid w:val="0039564E"/>
    <w:rsid w:val="00395B7F"/>
    <w:rsid w:val="003964A4"/>
    <w:rsid w:val="00397ABF"/>
    <w:rsid w:val="00397F06"/>
    <w:rsid w:val="003A15F1"/>
    <w:rsid w:val="003A2332"/>
    <w:rsid w:val="003A2DEE"/>
    <w:rsid w:val="003A320A"/>
    <w:rsid w:val="003A3B2D"/>
    <w:rsid w:val="003A4854"/>
    <w:rsid w:val="003A5D26"/>
    <w:rsid w:val="003A7B61"/>
    <w:rsid w:val="003B092D"/>
    <w:rsid w:val="003B0998"/>
    <w:rsid w:val="003B0CF0"/>
    <w:rsid w:val="003B38F2"/>
    <w:rsid w:val="003B40C6"/>
    <w:rsid w:val="003B4684"/>
    <w:rsid w:val="003B4CF4"/>
    <w:rsid w:val="003B5D48"/>
    <w:rsid w:val="003B64F4"/>
    <w:rsid w:val="003B7266"/>
    <w:rsid w:val="003B7D97"/>
    <w:rsid w:val="003C0EF5"/>
    <w:rsid w:val="003C117E"/>
    <w:rsid w:val="003C1450"/>
    <w:rsid w:val="003C1A0B"/>
    <w:rsid w:val="003C1A22"/>
    <w:rsid w:val="003C3A22"/>
    <w:rsid w:val="003C5612"/>
    <w:rsid w:val="003C6084"/>
    <w:rsid w:val="003C7940"/>
    <w:rsid w:val="003D01A5"/>
    <w:rsid w:val="003D1E62"/>
    <w:rsid w:val="003D4320"/>
    <w:rsid w:val="003D4E1C"/>
    <w:rsid w:val="003D5619"/>
    <w:rsid w:val="003D5FE7"/>
    <w:rsid w:val="003D65FC"/>
    <w:rsid w:val="003D6D90"/>
    <w:rsid w:val="003D78F6"/>
    <w:rsid w:val="003D7C4C"/>
    <w:rsid w:val="003E10ED"/>
    <w:rsid w:val="003E1EEA"/>
    <w:rsid w:val="003E23AF"/>
    <w:rsid w:val="003E2714"/>
    <w:rsid w:val="003E2EC2"/>
    <w:rsid w:val="003E3A71"/>
    <w:rsid w:val="003E462D"/>
    <w:rsid w:val="003E4FA7"/>
    <w:rsid w:val="003E4FDF"/>
    <w:rsid w:val="003E6AA3"/>
    <w:rsid w:val="003E73F6"/>
    <w:rsid w:val="003E7436"/>
    <w:rsid w:val="003E7598"/>
    <w:rsid w:val="003F04FF"/>
    <w:rsid w:val="003F1727"/>
    <w:rsid w:val="003F1B1A"/>
    <w:rsid w:val="003F2A66"/>
    <w:rsid w:val="003F36BF"/>
    <w:rsid w:val="003F4A27"/>
    <w:rsid w:val="003F6159"/>
    <w:rsid w:val="003F64E9"/>
    <w:rsid w:val="003F697B"/>
    <w:rsid w:val="003F76EE"/>
    <w:rsid w:val="00400F95"/>
    <w:rsid w:val="0040325A"/>
    <w:rsid w:val="00403DE4"/>
    <w:rsid w:val="00405872"/>
    <w:rsid w:val="00405AA5"/>
    <w:rsid w:val="00405D87"/>
    <w:rsid w:val="00406D48"/>
    <w:rsid w:val="0041086E"/>
    <w:rsid w:val="00412A88"/>
    <w:rsid w:val="00412B5F"/>
    <w:rsid w:val="004132E4"/>
    <w:rsid w:val="0041425E"/>
    <w:rsid w:val="00414AF1"/>
    <w:rsid w:val="004164E8"/>
    <w:rsid w:val="00417E80"/>
    <w:rsid w:val="00420489"/>
    <w:rsid w:val="00420DB9"/>
    <w:rsid w:val="00422478"/>
    <w:rsid w:val="00422A65"/>
    <w:rsid w:val="004260E5"/>
    <w:rsid w:val="004303FA"/>
    <w:rsid w:val="00430675"/>
    <w:rsid w:val="00430C3A"/>
    <w:rsid w:val="00430E6E"/>
    <w:rsid w:val="00432818"/>
    <w:rsid w:val="00434E8E"/>
    <w:rsid w:val="0043523B"/>
    <w:rsid w:val="00435676"/>
    <w:rsid w:val="0043599B"/>
    <w:rsid w:val="00435FC3"/>
    <w:rsid w:val="0043793A"/>
    <w:rsid w:val="00440858"/>
    <w:rsid w:val="00440CED"/>
    <w:rsid w:val="00441CA5"/>
    <w:rsid w:val="00441D44"/>
    <w:rsid w:val="00443712"/>
    <w:rsid w:val="00443726"/>
    <w:rsid w:val="00444B88"/>
    <w:rsid w:val="00445171"/>
    <w:rsid w:val="0044525D"/>
    <w:rsid w:val="004453BB"/>
    <w:rsid w:val="00446485"/>
    <w:rsid w:val="00451586"/>
    <w:rsid w:val="004518AE"/>
    <w:rsid w:val="00452DA7"/>
    <w:rsid w:val="004530FF"/>
    <w:rsid w:val="00454268"/>
    <w:rsid w:val="004542E0"/>
    <w:rsid w:val="004552A6"/>
    <w:rsid w:val="0045554F"/>
    <w:rsid w:val="004557EB"/>
    <w:rsid w:val="004566BB"/>
    <w:rsid w:val="0045690E"/>
    <w:rsid w:val="00457435"/>
    <w:rsid w:val="004616EB"/>
    <w:rsid w:val="004618D6"/>
    <w:rsid w:val="004647CA"/>
    <w:rsid w:val="00464971"/>
    <w:rsid w:val="00464DAC"/>
    <w:rsid w:val="00464E04"/>
    <w:rsid w:val="00465D98"/>
    <w:rsid w:val="00466095"/>
    <w:rsid w:val="00466097"/>
    <w:rsid w:val="00472346"/>
    <w:rsid w:val="0047399D"/>
    <w:rsid w:val="00473D9E"/>
    <w:rsid w:val="004747A7"/>
    <w:rsid w:val="004754CE"/>
    <w:rsid w:val="0047630F"/>
    <w:rsid w:val="0047660F"/>
    <w:rsid w:val="004820A8"/>
    <w:rsid w:val="004820DD"/>
    <w:rsid w:val="00482CA4"/>
    <w:rsid w:val="0048310C"/>
    <w:rsid w:val="00484076"/>
    <w:rsid w:val="004846A6"/>
    <w:rsid w:val="00487618"/>
    <w:rsid w:val="004911E9"/>
    <w:rsid w:val="00491FB8"/>
    <w:rsid w:val="0049294B"/>
    <w:rsid w:val="004939AC"/>
    <w:rsid w:val="004949F0"/>
    <w:rsid w:val="00495EF9"/>
    <w:rsid w:val="004A0748"/>
    <w:rsid w:val="004A0EF9"/>
    <w:rsid w:val="004A16B1"/>
    <w:rsid w:val="004A296A"/>
    <w:rsid w:val="004A4575"/>
    <w:rsid w:val="004A598F"/>
    <w:rsid w:val="004A5ECB"/>
    <w:rsid w:val="004A6D0D"/>
    <w:rsid w:val="004A6F24"/>
    <w:rsid w:val="004A7E30"/>
    <w:rsid w:val="004B0606"/>
    <w:rsid w:val="004B1204"/>
    <w:rsid w:val="004B173E"/>
    <w:rsid w:val="004B18D0"/>
    <w:rsid w:val="004B22A1"/>
    <w:rsid w:val="004B33A8"/>
    <w:rsid w:val="004B389E"/>
    <w:rsid w:val="004B4175"/>
    <w:rsid w:val="004B4D09"/>
    <w:rsid w:val="004B6045"/>
    <w:rsid w:val="004B61E5"/>
    <w:rsid w:val="004B74AA"/>
    <w:rsid w:val="004B77D7"/>
    <w:rsid w:val="004B7862"/>
    <w:rsid w:val="004B7AC0"/>
    <w:rsid w:val="004B7C22"/>
    <w:rsid w:val="004C0C2F"/>
    <w:rsid w:val="004C0DA0"/>
    <w:rsid w:val="004C235F"/>
    <w:rsid w:val="004C2692"/>
    <w:rsid w:val="004C51E0"/>
    <w:rsid w:val="004C5FFE"/>
    <w:rsid w:val="004D0628"/>
    <w:rsid w:val="004D12C7"/>
    <w:rsid w:val="004D1846"/>
    <w:rsid w:val="004D2695"/>
    <w:rsid w:val="004D408B"/>
    <w:rsid w:val="004D6A09"/>
    <w:rsid w:val="004D7886"/>
    <w:rsid w:val="004D79D2"/>
    <w:rsid w:val="004E109E"/>
    <w:rsid w:val="004E179A"/>
    <w:rsid w:val="004E23B0"/>
    <w:rsid w:val="004E2D3B"/>
    <w:rsid w:val="004E2F87"/>
    <w:rsid w:val="004E31D4"/>
    <w:rsid w:val="004E4C99"/>
    <w:rsid w:val="004E4D7A"/>
    <w:rsid w:val="004E6750"/>
    <w:rsid w:val="004F122D"/>
    <w:rsid w:val="004F1E1C"/>
    <w:rsid w:val="004F3716"/>
    <w:rsid w:val="004F46CC"/>
    <w:rsid w:val="00501446"/>
    <w:rsid w:val="0050467A"/>
    <w:rsid w:val="005057E6"/>
    <w:rsid w:val="00505FEE"/>
    <w:rsid w:val="00506241"/>
    <w:rsid w:val="00510B00"/>
    <w:rsid w:val="00510EAD"/>
    <w:rsid w:val="0051132C"/>
    <w:rsid w:val="005121E4"/>
    <w:rsid w:val="0051309D"/>
    <w:rsid w:val="00516760"/>
    <w:rsid w:val="00516AFA"/>
    <w:rsid w:val="00517254"/>
    <w:rsid w:val="00517F11"/>
    <w:rsid w:val="005201AB"/>
    <w:rsid w:val="00520B4A"/>
    <w:rsid w:val="00520EA0"/>
    <w:rsid w:val="005216AC"/>
    <w:rsid w:val="00522C43"/>
    <w:rsid w:val="0052441C"/>
    <w:rsid w:val="0052466A"/>
    <w:rsid w:val="0052582C"/>
    <w:rsid w:val="0052602A"/>
    <w:rsid w:val="00531743"/>
    <w:rsid w:val="00531ADA"/>
    <w:rsid w:val="00532D64"/>
    <w:rsid w:val="00532D8A"/>
    <w:rsid w:val="00533303"/>
    <w:rsid w:val="0053383D"/>
    <w:rsid w:val="00535BF5"/>
    <w:rsid w:val="00536897"/>
    <w:rsid w:val="00536AD0"/>
    <w:rsid w:val="00541913"/>
    <w:rsid w:val="00541FC1"/>
    <w:rsid w:val="00542FEC"/>
    <w:rsid w:val="00544662"/>
    <w:rsid w:val="005455C7"/>
    <w:rsid w:val="005510A5"/>
    <w:rsid w:val="005519BF"/>
    <w:rsid w:val="0055419D"/>
    <w:rsid w:val="00561396"/>
    <w:rsid w:val="005615CF"/>
    <w:rsid w:val="00561678"/>
    <w:rsid w:val="0056244C"/>
    <w:rsid w:val="0056270E"/>
    <w:rsid w:val="0056386B"/>
    <w:rsid w:val="005640AA"/>
    <w:rsid w:val="00564185"/>
    <w:rsid w:val="005650F2"/>
    <w:rsid w:val="005658E0"/>
    <w:rsid w:val="00567698"/>
    <w:rsid w:val="005724B5"/>
    <w:rsid w:val="00572C0E"/>
    <w:rsid w:val="005730AA"/>
    <w:rsid w:val="00573B2F"/>
    <w:rsid w:val="005750DA"/>
    <w:rsid w:val="00577ED0"/>
    <w:rsid w:val="00580868"/>
    <w:rsid w:val="005827C6"/>
    <w:rsid w:val="00583200"/>
    <w:rsid w:val="005833B9"/>
    <w:rsid w:val="00583777"/>
    <w:rsid w:val="00584BB5"/>
    <w:rsid w:val="00585165"/>
    <w:rsid w:val="0058562F"/>
    <w:rsid w:val="00585D5B"/>
    <w:rsid w:val="0058689F"/>
    <w:rsid w:val="00591BC6"/>
    <w:rsid w:val="005935DB"/>
    <w:rsid w:val="0059404B"/>
    <w:rsid w:val="00594422"/>
    <w:rsid w:val="00595379"/>
    <w:rsid w:val="0059638F"/>
    <w:rsid w:val="0059706E"/>
    <w:rsid w:val="00597102"/>
    <w:rsid w:val="0059794F"/>
    <w:rsid w:val="00597D04"/>
    <w:rsid w:val="005A112C"/>
    <w:rsid w:val="005A6514"/>
    <w:rsid w:val="005A690F"/>
    <w:rsid w:val="005A763C"/>
    <w:rsid w:val="005A7867"/>
    <w:rsid w:val="005B3419"/>
    <w:rsid w:val="005B58D5"/>
    <w:rsid w:val="005B5FF4"/>
    <w:rsid w:val="005B6497"/>
    <w:rsid w:val="005C0BA0"/>
    <w:rsid w:val="005C1C79"/>
    <w:rsid w:val="005C2517"/>
    <w:rsid w:val="005C3B01"/>
    <w:rsid w:val="005C49E6"/>
    <w:rsid w:val="005C7990"/>
    <w:rsid w:val="005C7EE7"/>
    <w:rsid w:val="005C7F85"/>
    <w:rsid w:val="005D0190"/>
    <w:rsid w:val="005D310B"/>
    <w:rsid w:val="005D3550"/>
    <w:rsid w:val="005D402D"/>
    <w:rsid w:val="005D523E"/>
    <w:rsid w:val="005D648C"/>
    <w:rsid w:val="005D69AD"/>
    <w:rsid w:val="005D7005"/>
    <w:rsid w:val="005D722D"/>
    <w:rsid w:val="005D76BD"/>
    <w:rsid w:val="005D7CBF"/>
    <w:rsid w:val="005E26AF"/>
    <w:rsid w:val="005E305B"/>
    <w:rsid w:val="005E551F"/>
    <w:rsid w:val="005E5979"/>
    <w:rsid w:val="005E71E8"/>
    <w:rsid w:val="005F001A"/>
    <w:rsid w:val="005F0B99"/>
    <w:rsid w:val="005F0DA7"/>
    <w:rsid w:val="005F1426"/>
    <w:rsid w:val="005F17D5"/>
    <w:rsid w:val="005F18ED"/>
    <w:rsid w:val="005F2A01"/>
    <w:rsid w:val="005F4010"/>
    <w:rsid w:val="005F42A0"/>
    <w:rsid w:val="005F4EA5"/>
    <w:rsid w:val="00600647"/>
    <w:rsid w:val="006010B1"/>
    <w:rsid w:val="00604D5E"/>
    <w:rsid w:val="00607EC6"/>
    <w:rsid w:val="0061071E"/>
    <w:rsid w:val="0061122C"/>
    <w:rsid w:val="0061173C"/>
    <w:rsid w:val="00612E82"/>
    <w:rsid w:val="0061382A"/>
    <w:rsid w:val="00616BA2"/>
    <w:rsid w:val="00616FE5"/>
    <w:rsid w:val="0061724B"/>
    <w:rsid w:val="00620111"/>
    <w:rsid w:val="006202AF"/>
    <w:rsid w:val="006209A1"/>
    <w:rsid w:val="00620D40"/>
    <w:rsid w:val="00621BB7"/>
    <w:rsid w:val="00622BCE"/>
    <w:rsid w:val="00624387"/>
    <w:rsid w:val="006247AC"/>
    <w:rsid w:val="00627A3A"/>
    <w:rsid w:val="00630BA2"/>
    <w:rsid w:val="0063174E"/>
    <w:rsid w:val="006318C1"/>
    <w:rsid w:val="00631E39"/>
    <w:rsid w:val="00632474"/>
    <w:rsid w:val="006330B4"/>
    <w:rsid w:val="006336CC"/>
    <w:rsid w:val="006353EF"/>
    <w:rsid w:val="00636561"/>
    <w:rsid w:val="006366B8"/>
    <w:rsid w:val="00636D55"/>
    <w:rsid w:val="006376D7"/>
    <w:rsid w:val="0064243E"/>
    <w:rsid w:val="00643815"/>
    <w:rsid w:val="00643FC3"/>
    <w:rsid w:val="0064654E"/>
    <w:rsid w:val="00647111"/>
    <w:rsid w:val="00654299"/>
    <w:rsid w:val="0065640C"/>
    <w:rsid w:val="0065692F"/>
    <w:rsid w:val="00660434"/>
    <w:rsid w:val="00660577"/>
    <w:rsid w:val="0066061D"/>
    <w:rsid w:val="0066120B"/>
    <w:rsid w:val="00662EB5"/>
    <w:rsid w:val="0066308F"/>
    <w:rsid w:val="00664FAB"/>
    <w:rsid w:val="00665002"/>
    <w:rsid w:val="00665E12"/>
    <w:rsid w:val="0067281F"/>
    <w:rsid w:val="00674A99"/>
    <w:rsid w:val="00674EC7"/>
    <w:rsid w:val="0067502D"/>
    <w:rsid w:val="006753D5"/>
    <w:rsid w:val="00676C4C"/>
    <w:rsid w:val="00681F37"/>
    <w:rsid w:val="006855B1"/>
    <w:rsid w:val="00685DE0"/>
    <w:rsid w:val="006866BD"/>
    <w:rsid w:val="00687277"/>
    <w:rsid w:val="006876D2"/>
    <w:rsid w:val="00691B2D"/>
    <w:rsid w:val="00692123"/>
    <w:rsid w:val="006926FD"/>
    <w:rsid w:val="0069308C"/>
    <w:rsid w:val="006930A2"/>
    <w:rsid w:val="006936E6"/>
    <w:rsid w:val="00693D28"/>
    <w:rsid w:val="00693E83"/>
    <w:rsid w:val="00694247"/>
    <w:rsid w:val="0069508C"/>
    <w:rsid w:val="0069700C"/>
    <w:rsid w:val="00697DD4"/>
    <w:rsid w:val="006A1D2E"/>
    <w:rsid w:val="006A282A"/>
    <w:rsid w:val="006A33EE"/>
    <w:rsid w:val="006A3695"/>
    <w:rsid w:val="006A3760"/>
    <w:rsid w:val="006A4E9B"/>
    <w:rsid w:val="006A50FB"/>
    <w:rsid w:val="006A5348"/>
    <w:rsid w:val="006A5C0B"/>
    <w:rsid w:val="006A6A66"/>
    <w:rsid w:val="006A78A3"/>
    <w:rsid w:val="006B041D"/>
    <w:rsid w:val="006B1118"/>
    <w:rsid w:val="006B22B0"/>
    <w:rsid w:val="006B2DCD"/>
    <w:rsid w:val="006B58A5"/>
    <w:rsid w:val="006B632A"/>
    <w:rsid w:val="006B792A"/>
    <w:rsid w:val="006C24F7"/>
    <w:rsid w:val="006C2DB9"/>
    <w:rsid w:val="006C3D78"/>
    <w:rsid w:val="006C47AE"/>
    <w:rsid w:val="006C5334"/>
    <w:rsid w:val="006C7DAB"/>
    <w:rsid w:val="006C7F60"/>
    <w:rsid w:val="006D0849"/>
    <w:rsid w:val="006D1B2A"/>
    <w:rsid w:val="006D35B5"/>
    <w:rsid w:val="006D3684"/>
    <w:rsid w:val="006D562A"/>
    <w:rsid w:val="006D5E55"/>
    <w:rsid w:val="006D70DA"/>
    <w:rsid w:val="006E1013"/>
    <w:rsid w:val="006E1861"/>
    <w:rsid w:val="006E2410"/>
    <w:rsid w:val="006E35CD"/>
    <w:rsid w:val="006E3AAC"/>
    <w:rsid w:val="006E4118"/>
    <w:rsid w:val="006E56FD"/>
    <w:rsid w:val="006E6BF9"/>
    <w:rsid w:val="006E7C01"/>
    <w:rsid w:val="006E7CDF"/>
    <w:rsid w:val="006F1DC0"/>
    <w:rsid w:val="006F2450"/>
    <w:rsid w:val="006F34AE"/>
    <w:rsid w:val="006F3E02"/>
    <w:rsid w:val="006F5737"/>
    <w:rsid w:val="006F6485"/>
    <w:rsid w:val="006F687C"/>
    <w:rsid w:val="00700C42"/>
    <w:rsid w:val="0070464C"/>
    <w:rsid w:val="00705098"/>
    <w:rsid w:val="00707BDC"/>
    <w:rsid w:val="00710116"/>
    <w:rsid w:val="00710AE7"/>
    <w:rsid w:val="00713014"/>
    <w:rsid w:val="007133F3"/>
    <w:rsid w:val="00715EC4"/>
    <w:rsid w:val="00716D78"/>
    <w:rsid w:val="0072062D"/>
    <w:rsid w:val="00720E31"/>
    <w:rsid w:val="00721BF1"/>
    <w:rsid w:val="00723E65"/>
    <w:rsid w:val="00724808"/>
    <w:rsid w:val="00725343"/>
    <w:rsid w:val="00725894"/>
    <w:rsid w:val="00725D6E"/>
    <w:rsid w:val="007269A1"/>
    <w:rsid w:val="00727BEF"/>
    <w:rsid w:val="00731A04"/>
    <w:rsid w:val="00733196"/>
    <w:rsid w:val="00734F2B"/>
    <w:rsid w:val="00734FE9"/>
    <w:rsid w:val="00736557"/>
    <w:rsid w:val="007366A8"/>
    <w:rsid w:val="00740E7C"/>
    <w:rsid w:val="007411B8"/>
    <w:rsid w:val="007419C8"/>
    <w:rsid w:val="0074216F"/>
    <w:rsid w:val="00743528"/>
    <w:rsid w:val="0074462D"/>
    <w:rsid w:val="007462C7"/>
    <w:rsid w:val="00746B75"/>
    <w:rsid w:val="00746D41"/>
    <w:rsid w:val="00751247"/>
    <w:rsid w:val="00751FFC"/>
    <w:rsid w:val="007522FC"/>
    <w:rsid w:val="007539F2"/>
    <w:rsid w:val="00753F07"/>
    <w:rsid w:val="0075539C"/>
    <w:rsid w:val="00755E30"/>
    <w:rsid w:val="00756BC7"/>
    <w:rsid w:val="007610D5"/>
    <w:rsid w:val="00761720"/>
    <w:rsid w:val="00763ACA"/>
    <w:rsid w:val="00771503"/>
    <w:rsid w:val="00771BF7"/>
    <w:rsid w:val="00771D55"/>
    <w:rsid w:val="00772044"/>
    <w:rsid w:val="00773971"/>
    <w:rsid w:val="00774904"/>
    <w:rsid w:val="00775482"/>
    <w:rsid w:val="00777B22"/>
    <w:rsid w:val="00781BE0"/>
    <w:rsid w:val="007875E8"/>
    <w:rsid w:val="00790216"/>
    <w:rsid w:val="00791C51"/>
    <w:rsid w:val="00793039"/>
    <w:rsid w:val="007934A6"/>
    <w:rsid w:val="0079494E"/>
    <w:rsid w:val="007957D6"/>
    <w:rsid w:val="007A0EC7"/>
    <w:rsid w:val="007A11D2"/>
    <w:rsid w:val="007A2CFC"/>
    <w:rsid w:val="007A2F51"/>
    <w:rsid w:val="007A32BD"/>
    <w:rsid w:val="007A3A6A"/>
    <w:rsid w:val="007A4433"/>
    <w:rsid w:val="007A5D0C"/>
    <w:rsid w:val="007A6098"/>
    <w:rsid w:val="007A6189"/>
    <w:rsid w:val="007A63A6"/>
    <w:rsid w:val="007A6BEA"/>
    <w:rsid w:val="007A78A1"/>
    <w:rsid w:val="007A7BA7"/>
    <w:rsid w:val="007B3727"/>
    <w:rsid w:val="007B3838"/>
    <w:rsid w:val="007B38B0"/>
    <w:rsid w:val="007B4366"/>
    <w:rsid w:val="007B6077"/>
    <w:rsid w:val="007B6A2F"/>
    <w:rsid w:val="007C0EA8"/>
    <w:rsid w:val="007C158D"/>
    <w:rsid w:val="007C201C"/>
    <w:rsid w:val="007C3885"/>
    <w:rsid w:val="007C4322"/>
    <w:rsid w:val="007C4662"/>
    <w:rsid w:val="007C4798"/>
    <w:rsid w:val="007C556C"/>
    <w:rsid w:val="007C589D"/>
    <w:rsid w:val="007C6212"/>
    <w:rsid w:val="007C6B3C"/>
    <w:rsid w:val="007C6E95"/>
    <w:rsid w:val="007C7B74"/>
    <w:rsid w:val="007D0871"/>
    <w:rsid w:val="007D0AD1"/>
    <w:rsid w:val="007D47F2"/>
    <w:rsid w:val="007D4B31"/>
    <w:rsid w:val="007D4FC1"/>
    <w:rsid w:val="007D50DD"/>
    <w:rsid w:val="007D7027"/>
    <w:rsid w:val="007D7131"/>
    <w:rsid w:val="007D7A61"/>
    <w:rsid w:val="007D7B9E"/>
    <w:rsid w:val="007E22A3"/>
    <w:rsid w:val="007E32EF"/>
    <w:rsid w:val="007E5327"/>
    <w:rsid w:val="007E5789"/>
    <w:rsid w:val="007E6CCB"/>
    <w:rsid w:val="007F11E4"/>
    <w:rsid w:val="007F71D7"/>
    <w:rsid w:val="008016B3"/>
    <w:rsid w:val="00802C09"/>
    <w:rsid w:val="00803718"/>
    <w:rsid w:val="00806B85"/>
    <w:rsid w:val="00807C2E"/>
    <w:rsid w:val="00807E90"/>
    <w:rsid w:val="00810B2A"/>
    <w:rsid w:val="00810BB8"/>
    <w:rsid w:val="00811E4F"/>
    <w:rsid w:val="0081315A"/>
    <w:rsid w:val="00813611"/>
    <w:rsid w:val="00814B4C"/>
    <w:rsid w:val="00815AD6"/>
    <w:rsid w:val="00816909"/>
    <w:rsid w:val="00816CC6"/>
    <w:rsid w:val="00817388"/>
    <w:rsid w:val="008205FD"/>
    <w:rsid w:val="008231B5"/>
    <w:rsid w:val="00824413"/>
    <w:rsid w:val="00825485"/>
    <w:rsid w:val="00827972"/>
    <w:rsid w:val="00827F9E"/>
    <w:rsid w:val="008305E8"/>
    <w:rsid w:val="00830969"/>
    <w:rsid w:val="00831234"/>
    <w:rsid w:val="00832B78"/>
    <w:rsid w:val="00832D69"/>
    <w:rsid w:val="00832FEE"/>
    <w:rsid w:val="0084118C"/>
    <w:rsid w:val="008425B6"/>
    <w:rsid w:val="0084312A"/>
    <w:rsid w:val="0084331B"/>
    <w:rsid w:val="00844EA4"/>
    <w:rsid w:val="008452E6"/>
    <w:rsid w:val="0084653A"/>
    <w:rsid w:val="0084655F"/>
    <w:rsid w:val="00846897"/>
    <w:rsid w:val="00846C7C"/>
    <w:rsid w:val="00847370"/>
    <w:rsid w:val="0084797F"/>
    <w:rsid w:val="0085001F"/>
    <w:rsid w:val="0085204E"/>
    <w:rsid w:val="00852F39"/>
    <w:rsid w:val="008533ED"/>
    <w:rsid w:val="008556EA"/>
    <w:rsid w:val="00855C31"/>
    <w:rsid w:val="0085647A"/>
    <w:rsid w:val="00856831"/>
    <w:rsid w:val="00857D75"/>
    <w:rsid w:val="0086024F"/>
    <w:rsid w:val="00861337"/>
    <w:rsid w:val="00861972"/>
    <w:rsid w:val="008623B7"/>
    <w:rsid w:val="00862E5C"/>
    <w:rsid w:val="0086418D"/>
    <w:rsid w:val="0086457B"/>
    <w:rsid w:val="008648E1"/>
    <w:rsid w:val="008663B5"/>
    <w:rsid w:val="00867733"/>
    <w:rsid w:val="008705CB"/>
    <w:rsid w:val="00871544"/>
    <w:rsid w:val="00871A30"/>
    <w:rsid w:val="00873870"/>
    <w:rsid w:val="00873B07"/>
    <w:rsid w:val="008742B8"/>
    <w:rsid w:val="008747B1"/>
    <w:rsid w:val="00875125"/>
    <w:rsid w:val="00875CA9"/>
    <w:rsid w:val="008773A4"/>
    <w:rsid w:val="008775C4"/>
    <w:rsid w:val="00880113"/>
    <w:rsid w:val="00882CE9"/>
    <w:rsid w:val="008836BA"/>
    <w:rsid w:val="0088378E"/>
    <w:rsid w:val="00883870"/>
    <w:rsid w:val="00884D27"/>
    <w:rsid w:val="00884D78"/>
    <w:rsid w:val="0088550D"/>
    <w:rsid w:val="00886164"/>
    <w:rsid w:val="00886F1F"/>
    <w:rsid w:val="00887069"/>
    <w:rsid w:val="0088706B"/>
    <w:rsid w:val="00887430"/>
    <w:rsid w:val="00890B69"/>
    <w:rsid w:val="00890EB8"/>
    <w:rsid w:val="00891544"/>
    <w:rsid w:val="00891ECE"/>
    <w:rsid w:val="008935D9"/>
    <w:rsid w:val="00893C7A"/>
    <w:rsid w:val="00894546"/>
    <w:rsid w:val="00894B02"/>
    <w:rsid w:val="00894D25"/>
    <w:rsid w:val="00894EF3"/>
    <w:rsid w:val="00896E63"/>
    <w:rsid w:val="00897199"/>
    <w:rsid w:val="008A126C"/>
    <w:rsid w:val="008A2365"/>
    <w:rsid w:val="008A719E"/>
    <w:rsid w:val="008A73BE"/>
    <w:rsid w:val="008A7962"/>
    <w:rsid w:val="008B0E5F"/>
    <w:rsid w:val="008B1810"/>
    <w:rsid w:val="008B5598"/>
    <w:rsid w:val="008B70BD"/>
    <w:rsid w:val="008B765F"/>
    <w:rsid w:val="008C11E4"/>
    <w:rsid w:val="008C1E14"/>
    <w:rsid w:val="008C27F7"/>
    <w:rsid w:val="008C75CB"/>
    <w:rsid w:val="008C7BBC"/>
    <w:rsid w:val="008C7C6C"/>
    <w:rsid w:val="008D00DD"/>
    <w:rsid w:val="008D0E1B"/>
    <w:rsid w:val="008D2D6B"/>
    <w:rsid w:val="008D383D"/>
    <w:rsid w:val="008D4046"/>
    <w:rsid w:val="008E0EA4"/>
    <w:rsid w:val="008E0F14"/>
    <w:rsid w:val="008E1281"/>
    <w:rsid w:val="008E202A"/>
    <w:rsid w:val="008E3925"/>
    <w:rsid w:val="008E3D74"/>
    <w:rsid w:val="008E4DEF"/>
    <w:rsid w:val="008E5380"/>
    <w:rsid w:val="008E5FF1"/>
    <w:rsid w:val="008E60F5"/>
    <w:rsid w:val="008E7D2C"/>
    <w:rsid w:val="008F0207"/>
    <w:rsid w:val="008F0309"/>
    <w:rsid w:val="008F1164"/>
    <w:rsid w:val="008F1D87"/>
    <w:rsid w:val="008F2068"/>
    <w:rsid w:val="008F568C"/>
    <w:rsid w:val="008F5F78"/>
    <w:rsid w:val="008F628D"/>
    <w:rsid w:val="008F633C"/>
    <w:rsid w:val="008F6840"/>
    <w:rsid w:val="00900144"/>
    <w:rsid w:val="00902AC9"/>
    <w:rsid w:val="00905787"/>
    <w:rsid w:val="0090640D"/>
    <w:rsid w:val="00907D67"/>
    <w:rsid w:val="00910ECF"/>
    <w:rsid w:val="00911556"/>
    <w:rsid w:val="009126B0"/>
    <w:rsid w:val="00912A88"/>
    <w:rsid w:val="00912F57"/>
    <w:rsid w:val="00913CEA"/>
    <w:rsid w:val="00913D4A"/>
    <w:rsid w:val="00914730"/>
    <w:rsid w:val="0091526F"/>
    <w:rsid w:val="0091612B"/>
    <w:rsid w:val="00917382"/>
    <w:rsid w:val="00921B1C"/>
    <w:rsid w:val="0092231A"/>
    <w:rsid w:val="00923559"/>
    <w:rsid w:val="00923858"/>
    <w:rsid w:val="00923BD3"/>
    <w:rsid w:val="00924936"/>
    <w:rsid w:val="009252DE"/>
    <w:rsid w:val="00925E20"/>
    <w:rsid w:val="00930C95"/>
    <w:rsid w:val="009327D7"/>
    <w:rsid w:val="009401A5"/>
    <w:rsid w:val="0094042C"/>
    <w:rsid w:val="009415B6"/>
    <w:rsid w:val="00941BEC"/>
    <w:rsid w:val="00942547"/>
    <w:rsid w:val="00943BDF"/>
    <w:rsid w:val="00943D53"/>
    <w:rsid w:val="00944F2B"/>
    <w:rsid w:val="00945C85"/>
    <w:rsid w:val="009460CE"/>
    <w:rsid w:val="00946670"/>
    <w:rsid w:val="00946B3E"/>
    <w:rsid w:val="00946CD2"/>
    <w:rsid w:val="009500CE"/>
    <w:rsid w:val="009506F3"/>
    <w:rsid w:val="00951D68"/>
    <w:rsid w:val="00952C60"/>
    <w:rsid w:val="00952E5D"/>
    <w:rsid w:val="00954069"/>
    <w:rsid w:val="009563F1"/>
    <w:rsid w:val="00961F2D"/>
    <w:rsid w:val="00962122"/>
    <w:rsid w:val="0096272A"/>
    <w:rsid w:val="00962DCD"/>
    <w:rsid w:val="0096498E"/>
    <w:rsid w:val="00964A3F"/>
    <w:rsid w:val="00967A98"/>
    <w:rsid w:val="0097076D"/>
    <w:rsid w:val="00970A68"/>
    <w:rsid w:val="00971727"/>
    <w:rsid w:val="0097217F"/>
    <w:rsid w:val="00972CB9"/>
    <w:rsid w:val="00972F2B"/>
    <w:rsid w:val="00975AE0"/>
    <w:rsid w:val="00976316"/>
    <w:rsid w:val="0097644A"/>
    <w:rsid w:val="00981A5F"/>
    <w:rsid w:val="0098295A"/>
    <w:rsid w:val="00983550"/>
    <w:rsid w:val="00983F66"/>
    <w:rsid w:val="0098446F"/>
    <w:rsid w:val="0098487F"/>
    <w:rsid w:val="00984FDC"/>
    <w:rsid w:val="00985250"/>
    <w:rsid w:val="00985CF4"/>
    <w:rsid w:val="00985FC2"/>
    <w:rsid w:val="00986581"/>
    <w:rsid w:val="00991235"/>
    <w:rsid w:val="009919CC"/>
    <w:rsid w:val="00992A86"/>
    <w:rsid w:val="009944B0"/>
    <w:rsid w:val="00995543"/>
    <w:rsid w:val="00996A80"/>
    <w:rsid w:val="00997D09"/>
    <w:rsid w:val="009A25D7"/>
    <w:rsid w:val="009A3C36"/>
    <w:rsid w:val="009A57F4"/>
    <w:rsid w:val="009A6170"/>
    <w:rsid w:val="009A759D"/>
    <w:rsid w:val="009A7DA2"/>
    <w:rsid w:val="009B182D"/>
    <w:rsid w:val="009B1DED"/>
    <w:rsid w:val="009B26FF"/>
    <w:rsid w:val="009B2903"/>
    <w:rsid w:val="009B2CE3"/>
    <w:rsid w:val="009B4C77"/>
    <w:rsid w:val="009B5122"/>
    <w:rsid w:val="009B7F18"/>
    <w:rsid w:val="009C0681"/>
    <w:rsid w:val="009C13AC"/>
    <w:rsid w:val="009C14A8"/>
    <w:rsid w:val="009C3A7D"/>
    <w:rsid w:val="009C3B0B"/>
    <w:rsid w:val="009C40CB"/>
    <w:rsid w:val="009C44C1"/>
    <w:rsid w:val="009C5234"/>
    <w:rsid w:val="009C5364"/>
    <w:rsid w:val="009C5385"/>
    <w:rsid w:val="009C6D63"/>
    <w:rsid w:val="009D0137"/>
    <w:rsid w:val="009D060E"/>
    <w:rsid w:val="009D16E2"/>
    <w:rsid w:val="009D3B08"/>
    <w:rsid w:val="009D5DA8"/>
    <w:rsid w:val="009D6801"/>
    <w:rsid w:val="009E2139"/>
    <w:rsid w:val="009E2501"/>
    <w:rsid w:val="009E3127"/>
    <w:rsid w:val="009E37A7"/>
    <w:rsid w:val="009E68A4"/>
    <w:rsid w:val="009E789E"/>
    <w:rsid w:val="009E79BA"/>
    <w:rsid w:val="009F0967"/>
    <w:rsid w:val="009F12D7"/>
    <w:rsid w:val="009F17D2"/>
    <w:rsid w:val="009F3CBD"/>
    <w:rsid w:val="009F3E4E"/>
    <w:rsid w:val="009F41B1"/>
    <w:rsid w:val="009F4370"/>
    <w:rsid w:val="009F6A75"/>
    <w:rsid w:val="00A00B81"/>
    <w:rsid w:val="00A014CB"/>
    <w:rsid w:val="00A016AF"/>
    <w:rsid w:val="00A01B5E"/>
    <w:rsid w:val="00A02473"/>
    <w:rsid w:val="00A0565F"/>
    <w:rsid w:val="00A0648E"/>
    <w:rsid w:val="00A06973"/>
    <w:rsid w:val="00A07BBA"/>
    <w:rsid w:val="00A13096"/>
    <w:rsid w:val="00A164E1"/>
    <w:rsid w:val="00A166C9"/>
    <w:rsid w:val="00A16EBC"/>
    <w:rsid w:val="00A1702D"/>
    <w:rsid w:val="00A201D7"/>
    <w:rsid w:val="00A20432"/>
    <w:rsid w:val="00A20D17"/>
    <w:rsid w:val="00A21A92"/>
    <w:rsid w:val="00A22C51"/>
    <w:rsid w:val="00A23676"/>
    <w:rsid w:val="00A23883"/>
    <w:rsid w:val="00A238F9"/>
    <w:rsid w:val="00A23BBB"/>
    <w:rsid w:val="00A240B2"/>
    <w:rsid w:val="00A251C5"/>
    <w:rsid w:val="00A2719A"/>
    <w:rsid w:val="00A31366"/>
    <w:rsid w:val="00A346FA"/>
    <w:rsid w:val="00A34D27"/>
    <w:rsid w:val="00A36E4E"/>
    <w:rsid w:val="00A370AB"/>
    <w:rsid w:val="00A40FBB"/>
    <w:rsid w:val="00A41411"/>
    <w:rsid w:val="00A41505"/>
    <w:rsid w:val="00A42E19"/>
    <w:rsid w:val="00A43CAF"/>
    <w:rsid w:val="00A46964"/>
    <w:rsid w:val="00A47473"/>
    <w:rsid w:val="00A47E08"/>
    <w:rsid w:val="00A51B98"/>
    <w:rsid w:val="00A51C1A"/>
    <w:rsid w:val="00A53EA2"/>
    <w:rsid w:val="00A549A2"/>
    <w:rsid w:val="00A54C20"/>
    <w:rsid w:val="00A54DF9"/>
    <w:rsid w:val="00A556BE"/>
    <w:rsid w:val="00A55DD3"/>
    <w:rsid w:val="00A5611C"/>
    <w:rsid w:val="00A5618D"/>
    <w:rsid w:val="00A57A95"/>
    <w:rsid w:val="00A63EDB"/>
    <w:rsid w:val="00A648C3"/>
    <w:rsid w:val="00A651E4"/>
    <w:rsid w:val="00A66C1B"/>
    <w:rsid w:val="00A67620"/>
    <w:rsid w:val="00A67E42"/>
    <w:rsid w:val="00A7131F"/>
    <w:rsid w:val="00A71B80"/>
    <w:rsid w:val="00A72252"/>
    <w:rsid w:val="00A72428"/>
    <w:rsid w:val="00A724B6"/>
    <w:rsid w:val="00A74FBE"/>
    <w:rsid w:val="00A76771"/>
    <w:rsid w:val="00A76DCB"/>
    <w:rsid w:val="00A77F9B"/>
    <w:rsid w:val="00A81ACE"/>
    <w:rsid w:val="00A8211C"/>
    <w:rsid w:val="00A82174"/>
    <w:rsid w:val="00A82DA0"/>
    <w:rsid w:val="00A850DE"/>
    <w:rsid w:val="00A86E28"/>
    <w:rsid w:val="00A87EFB"/>
    <w:rsid w:val="00A91D6B"/>
    <w:rsid w:val="00A92571"/>
    <w:rsid w:val="00A92BD5"/>
    <w:rsid w:val="00A96377"/>
    <w:rsid w:val="00A97410"/>
    <w:rsid w:val="00A97B84"/>
    <w:rsid w:val="00AA1AB8"/>
    <w:rsid w:val="00AA287D"/>
    <w:rsid w:val="00AA3FAF"/>
    <w:rsid w:val="00AA4535"/>
    <w:rsid w:val="00AA5911"/>
    <w:rsid w:val="00AA6929"/>
    <w:rsid w:val="00AB2B5C"/>
    <w:rsid w:val="00AB2C10"/>
    <w:rsid w:val="00AB374D"/>
    <w:rsid w:val="00AB377B"/>
    <w:rsid w:val="00AB4C42"/>
    <w:rsid w:val="00AB52FC"/>
    <w:rsid w:val="00AB5FE7"/>
    <w:rsid w:val="00AB6072"/>
    <w:rsid w:val="00AB7ACA"/>
    <w:rsid w:val="00AC0B65"/>
    <w:rsid w:val="00AC1203"/>
    <w:rsid w:val="00AC19BB"/>
    <w:rsid w:val="00AC1B2E"/>
    <w:rsid w:val="00AC3B9A"/>
    <w:rsid w:val="00AC4642"/>
    <w:rsid w:val="00AC495E"/>
    <w:rsid w:val="00AC4DC5"/>
    <w:rsid w:val="00AC6753"/>
    <w:rsid w:val="00AC6D49"/>
    <w:rsid w:val="00AC77D3"/>
    <w:rsid w:val="00AD020F"/>
    <w:rsid w:val="00AD07AC"/>
    <w:rsid w:val="00AD0A06"/>
    <w:rsid w:val="00AD4168"/>
    <w:rsid w:val="00AD4DF4"/>
    <w:rsid w:val="00AD4F66"/>
    <w:rsid w:val="00AD59D1"/>
    <w:rsid w:val="00AD632E"/>
    <w:rsid w:val="00AD6B4C"/>
    <w:rsid w:val="00AE1B16"/>
    <w:rsid w:val="00AE29EF"/>
    <w:rsid w:val="00AE2BCC"/>
    <w:rsid w:val="00AE45D5"/>
    <w:rsid w:val="00AE5939"/>
    <w:rsid w:val="00AE7CD9"/>
    <w:rsid w:val="00AE7EAB"/>
    <w:rsid w:val="00AF0F6D"/>
    <w:rsid w:val="00AF2488"/>
    <w:rsid w:val="00AF43DF"/>
    <w:rsid w:val="00AF6289"/>
    <w:rsid w:val="00AF6B33"/>
    <w:rsid w:val="00B0141C"/>
    <w:rsid w:val="00B020F8"/>
    <w:rsid w:val="00B0348E"/>
    <w:rsid w:val="00B0604A"/>
    <w:rsid w:val="00B06FF5"/>
    <w:rsid w:val="00B0794C"/>
    <w:rsid w:val="00B07AB6"/>
    <w:rsid w:val="00B115D1"/>
    <w:rsid w:val="00B11A80"/>
    <w:rsid w:val="00B13814"/>
    <w:rsid w:val="00B14468"/>
    <w:rsid w:val="00B159D2"/>
    <w:rsid w:val="00B16321"/>
    <w:rsid w:val="00B16710"/>
    <w:rsid w:val="00B16B45"/>
    <w:rsid w:val="00B16DB2"/>
    <w:rsid w:val="00B17D17"/>
    <w:rsid w:val="00B22936"/>
    <w:rsid w:val="00B24C80"/>
    <w:rsid w:val="00B267BF"/>
    <w:rsid w:val="00B335D0"/>
    <w:rsid w:val="00B3433A"/>
    <w:rsid w:val="00B348B2"/>
    <w:rsid w:val="00B34AAC"/>
    <w:rsid w:val="00B352FC"/>
    <w:rsid w:val="00B35D13"/>
    <w:rsid w:val="00B3672B"/>
    <w:rsid w:val="00B379EA"/>
    <w:rsid w:val="00B37E7C"/>
    <w:rsid w:val="00B40175"/>
    <w:rsid w:val="00B40E04"/>
    <w:rsid w:val="00B418EC"/>
    <w:rsid w:val="00B41B2F"/>
    <w:rsid w:val="00B4289E"/>
    <w:rsid w:val="00B4528B"/>
    <w:rsid w:val="00B45D19"/>
    <w:rsid w:val="00B46EE0"/>
    <w:rsid w:val="00B4753A"/>
    <w:rsid w:val="00B47850"/>
    <w:rsid w:val="00B510A5"/>
    <w:rsid w:val="00B515C5"/>
    <w:rsid w:val="00B52278"/>
    <w:rsid w:val="00B52F2A"/>
    <w:rsid w:val="00B53276"/>
    <w:rsid w:val="00B53F35"/>
    <w:rsid w:val="00B567BE"/>
    <w:rsid w:val="00B56F2C"/>
    <w:rsid w:val="00B57AEF"/>
    <w:rsid w:val="00B61340"/>
    <w:rsid w:val="00B61C38"/>
    <w:rsid w:val="00B6265D"/>
    <w:rsid w:val="00B63463"/>
    <w:rsid w:val="00B649A8"/>
    <w:rsid w:val="00B747DA"/>
    <w:rsid w:val="00B75B41"/>
    <w:rsid w:val="00B802F1"/>
    <w:rsid w:val="00B804A4"/>
    <w:rsid w:val="00B81251"/>
    <w:rsid w:val="00B81C47"/>
    <w:rsid w:val="00B81EE3"/>
    <w:rsid w:val="00B83EC9"/>
    <w:rsid w:val="00B8419C"/>
    <w:rsid w:val="00B8515B"/>
    <w:rsid w:val="00B857D7"/>
    <w:rsid w:val="00B8599B"/>
    <w:rsid w:val="00B86BE1"/>
    <w:rsid w:val="00B86F97"/>
    <w:rsid w:val="00B87637"/>
    <w:rsid w:val="00B91A25"/>
    <w:rsid w:val="00B93655"/>
    <w:rsid w:val="00B93B06"/>
    <w:rsid w:val="00B94680"/>
    <w:rsid w:val="00BA19E4"/>
    <w:rsid w:val="00BA21B0"/>
    <w:rsid w:val="00BA2CFB"/>
    <w:rsid w:val="00BA3046"/>
    <w:rsid w:val="00BA4986"/>
    <w:rsid w:val="00BA6268"/>
    <w:rsid w:val="00BA77AD"/>
    <w:rsid w:val="00BB1ADD"/>
    <w:rsid w:val="00BB4C7F"/>
    <w:rsid w:val="00BB52CD"/>
    <w:rsid w:val="00BB6614"/>
    <w:rsid w:val="00BB6993"/>
    <w:rsid w:val="00BC0111"/>
    <w:rsid w:val="00BC59D8"/>
    <w:rsid w:val="00BC5CCA"/>
    <w:rsid w:val="00BC6FAA"/>
    <w:rsid w:val="00BC7BEE"/>
    <w:rsid w:val="00BD00E8"/>
    <w:rsid w:val="00BD12E0"/>
    <w:rsid w:val="00BD15D5"/>
    <w:rsid w:val="00BD1D37"/>
    <w:rsid w:val="00BD2368"/>
    <w:rsid w:val="00BD49A3"/>
    <w:rsid w:val="00BD500C"/>
    <w:rsid w:val="00BD5CF5"/>
    <w:rsid w:val="00BD64C8"/>
    <w:rsid w:val="00BD6D49"/>
    <w:rsid w:val="00BD72FE"/>
    <w:rsid w:val="00BE0680"/>
    <w:rsid w:val="00BE0887"/>
    <w:rsid w:val="00BE110D"/>
    <w:rsid w:val="00BE1382"/>
    <w:rsid w:val="00BE169C"/>
    <w:rsid w:val="00BE31BF"/>
    <w:rsid w:val="00BE3874"/>
    <w:rsid w:val="00BE3CD8"/>
    <w:rsid w:val="00BE5751"/>
    <w:rsid w:val="00BE5DB5"/>
    <w:rsid w:val="00BE6FA6"/>
    <w:rsid w:val="00BF0B57"/>
    <w:rsid w:val="00BF1E7D"/>
    <w:rsid w:val="00BF269D"/>
    <w:rsid w:val="00BF2B8D"/>
    <w:rsid w:val="00BF2D0F"/>
    <w:rsid w:val="00BF4B26"/>
    <w:rsid w:val="00BF4B6C"/>
    <w:rsid w:val="00BF5138"/>
    <w:rsid w:val="00BF583D"/>
    <w:rsid w:val="00BF5EC3"/>
    <w:rsid w:val="00BF6609"/>
    <w:rsid w:val="00BF7A9C"/>
    <w:rsid w:val="00C0194A"/>
    <w:rsid w:val="00C02439"/>
    <w:rsid w:val="00C057FD"/>
    <w:rsid w:val="00C05CA2"/>
    <w:rsid w:val="00C064A1"/>
    <w:rsid w:val="00C0725A"/>
    <w:rsid w:val="00C0790F"/>
    <w:rsid w:val="00C07DB7"/>
    <w:rsid w:val="00C07DEF"/>
    <w:rsid w:val="00C11C7D"/>
    <w:rsid w:val="00C12045"/>
    <w:rsid w:val="00C12C6E"/>
    <w:rsid w:val="00C12FE7"/>
    <w:rsid w:val="00C132C5"/>
    <w:rsid w:val="00C15541"/>
    <w:rsid w:val="00C203C4"/>
    <w:rsid w:val="00C20A0B"/>
    <w:rsid w:val="00C20B8D"/>
    <w:rsid w:val="00C229E9"/>
    <w:rsid w:val="00C22C50"/>
    <w:rsid w:val="00C23596"/>
    <w:rsid w:val="00C24654"/>
    <w:rsid w:val="00C2511E"/>
    <w:rsid w:val="00C254E1"/>
    <w:rsid w:val="00C2628A"/>
    <w:rsid w:val="00C2667F"/>
    <w:rsid w:val="00C26C6F"/>
    <w:rsid w:val="00C27086"/>
    <w:rsid w:val="00C2716F"/>
    <w:rsid w:val="00C27A97"/>
    <w:rsid w:val="00C30E20"/>
    <w:rsid w:val="00C315AC"/>
    <w:rsid w:val="00C3180A"/>
    <w:rsid w:val="00C34F28"/>
    <w:rsid w:val="00C36143"/>
    <w:rsid w:val="00C378AC"/>
    <w:rsid w:val="00C37DD7"/>
    <w:rsid w:val="00C40205"/>
    <w:rsid w:val="00C405E8"/>
    <w:rsid w:val="00C40D14"/>
    <w:rsid w:val="00C422A8"/>
    <w:rsid w:val="00C42A84"/>
    <w:rsid w:val="00C436BF"/>
    <w:rsid w:val="00C46D92"/>
    <w:rsid w:val="00C473CF"/>
    <w:rsid w:val="00C47580"/>
    <w:rsid w:val="00C50AC8"/>
    <w:rsid w:val="00C51851"/>
    <w:rsid w:val="00C51A63"/>
    <w:rsid w:val="00C51CC1"/>
    <w:rsid w:val="00C52514"/>
    <w:rsid w:val="00C542F8"/>
    <w:rsid w:val="00C54D37"/>
    <w:rsid w:val="00C57826"/>
    <w:rsid w:val="00C66A81"/>
    <w:rsid w:val="00C6718B"/>
    <w:rsid w:val="00C71453"/>
    <w:rsid w:val="00C71E54"/>
    <w:rsid w:val="00C729A1"/>
    <w:rsid w:val="00C73A85"/>
    <w:rsid w:val="00C73C6D"/>
    <w:rsid w:val="00C7415F"/>
    <w:rsid w:val="00C81708"/>
    <w:rsid w:val="00C81AD9"/>
    <w:rsid w:val="00C820EB"/>
    <w:rsid w:val="00C83408"/>
    <w:rsid w:val="00C838FA"/>
    <w:rsid w:val="00C8461D"/>
    <w:rsid w:val="00C854FA"/>
    <w:rsid w:val="00C86087"/>
    <w:rsid w:val="00C904D3"/>
    <w:rsid w:val="00C90B04"/>
    <w:rsid w:val="00C93349"/>
    <w:rsid w:val="00C94960"/>
    <w:rsid w:val="00C9578A"/>
    <w:rsid w:val="00C96D93"/>
    <w:rsid w:val="00C971A4"/>
    <w:rsid w:val="00C97491"/>
    <w:rsid w:val="00C97580"/>
    <w:rsid w:val="00C976B6"/>
    <w:rsid w:val="00CA1467"/>
    <w:rsid w:val="00CA5EAA"/>
    <w:rsid w:val="00CA6335"/>
    <w:rsid w:val="00CA7A99"/>
    <w:rsid w:val="00CA7C01"/>
    <w:rsid w:val="00CB01EC"/>
    <w:rsid w:val="00CB0516"/>
    <w:rsid w:val="00CB060B"/>
    <w:rsid w:val="00CB16A8"/>
    <w:rsid w:val="00CB216C"/>
    <w:rsid w:val="00CB288D"/>
    <w:rsid w:val="00CB2BBD"/>
    <w:rsid w:val="00CB2F77"/>
    <w:rsid w:val="00CB362E"/>
    <w:rsid w:val="00CB3706"/>
    <w:rsid w:val="00CB5592"/>
    <w:rsid w:val="00CB6800"/>
    <w:rsid w:val="00CB7E15"/>
    <w:rsid w:val="00CC21DA"/>
    <w:rsid w:val="00CC33A4"/>
    <w:rsid w:val="00CC37A3"/>
    <w:rsid w:val="00CC462B"/>
    <w:rsid w:val="00CC63A1"/>
    <w:rsid w:val="00CC6602"/>
    <w:rsid w:val="00CD0665"/>
    <w:rsid w:val="00CD1094"/>
    <w:rsid w:val="00CD1159"/>
    <w:rsid w:val="00CD2577"/>
    <w:rsid w:val="00CD28C8"/>
    <w:rsid w:val="00CD2A2C"/>
    <w:rsid w:val="00CD390F"/>
    <w:rsid w:val="00CD6FFF"/>
    <w:rsid w:val="00CE1BF2"/>
    <w:rsid w:val="00CE1C3A"/>
    <w:rsid w:val="00CE2111"/>
    <w:rsid w:val="00CE4ECD"/>
    <w:rsid w:val="00CE5D8D"/>
    <w:rsid w:val="00CE61BD"/>
    <w:rsid w:val="00CE7313"/>
    <w:rsid w:val="00CF1A2C"/>
    <w:rsid w:val="00CF2E01"/>
    <w:rsid w:val="00CF3319"/>
    <w:rsid w:val="00CF38EA"/>
    <w:rsid w:val="00CF3B30"/>
    <w:rsid w:val="00CF4EDF"/>
    <w:rsid w:val="00CF65DC"/>
    <w:rsid w:val="00CF6DFC"/>
    <w:rsid w:val="00CF7D23"/>
    <w:rsid w:val="00D00B78"/>
    <w:rsid w:val="00D01E37"/>
    <w:rsid w:val="00D02E95"/>
    <w:rsid w:val="00D040DF"/>
    <w:rsid w:val="00D04910"/>
    <w:rsid w:val="00D053F8"/>
    <w:rsid w:val="00D058F3"/>
    <w:rsid w:val="00D065A2"/>
    <w:rsid w:val="00D101E2"/>
    <w:rsid w:val="00D102F7"/>
    <w:rsid w:val="00D10BD8"/>
    <w:rsid w:val="00D135A7"/>
    <w:rsid w:val="00D142FA"/>
    <w:rsid w:val="00D15657"/>
    <w:rsid w:val="00D15A0C"/>
    <w:rsid w:val="00D16607"/>
    <w:rsid w:val="00D167B0"/>
    <w:rsid w:val="00D16AD5"/>
    <w:rsid w:val="00D16DF8"/>
    <w:rsid w:val="00D17116"/>
    <w:rsid w:val="00D17EE1"/>
    <w:rsid w:val="00D17EEE"/>
    <w:rsid w:val="00D210E4"/>
    <w:rsid w:val="00D2267B"/>
    <w:rsid w:val="00D236FD"/>
    <w:rsid w:val="00D23AFC"/>
    <w:rsid w:val="00D23CF4"/>
    <w:rsid w:val="00D24867"/>
    <w:rsid w:val="00D24AFC"/>
    <w:rsid w:val="00D24D68"/>
    <w:rsid w:val="00D25D85"/>
    <w:rsid w:val="00D25F7C"/>
    <w:rsid w:val="00D27A83"/>
    <w:rsid w:val="00D27D07"/>
    <w:rsid w:val="00D27F55"/>
    <w:rsid w:val="00D3264D"/>
    <w:rsid w:val="00D32848"/>
    <w:rsid w:val="00D32BD7"/>
    <w:rsid w:val="00D3419F"/>
    <w:rsid w:val="00D34B96"/>
    <w:rsid w:val="00D34D24"/>
    <w:rsid w:val="00D3504A"/>
    <w:rsid w:val="00D401B8"/>
    <w:rsid w:val="00D414E7"/>
    <w:rsid w:val="00D422A7"/>
    <w:rsid w:val="00D429EC"/>
    <w:rsid w:val="00D42F34"/>
    <w:rsid w:val="00D4314A"/>
    <w:rsid w:val="00D43553"/>
    <w:rsid w:val="00D447CE"/>
    <w:rsid w:val="00D458C8"/>
    <w:rsid w:val="00D50227"/>
    <w:rsid w:val="00D502DF"/>
    <w:rsid w:val="00D507AF"/>
    <w:rsid w:val="00D50D49"/>
    <w:rsid w:val="00D511CD"/>
    <w:rsid w:val="00D51A5D"/>
    <w:rsid w:val="00D52ED1"/>
    <w:rsid w:val="00D53FEF"/>
    <w:rsid w:val="00D60450"/>
    <w:rsid w:val="00D60BCC"/>
    <w:rsid w:val="00D628C3"/>
    <w:rsid w:val="00D645DB"/>
    <w:rsid w:val="00D64815"/>
    <w:rsid w:val="00D65141"/>
    <w:rsid w:val="00D66317"/>
    <w:rsid w:val="00D71B8E"/>
    <w:rsid w:val="00D72B2D"/>
    <w:rsid w:val="00D73C5D"/>
    <w:rsid w:val="00D73F2A"/>
    <w:rsid w:val="00D7423C"/>
    <w:rsid w:val="00D7478F"/>
    <w:rsid w:val="00D7604F"/>
    <w:rsid w:val="00D76467"/>
    <w:rsid w:val="00D77135"/>
    <w:rsid w:val="00D77512"/>
    <w:rsid w:val="00D77947"/>
    <w:rsid w:val="00D821B2"/>
    <w:rsid w:val="00D83966"/>
    <w:rsid w:val="00D86597"/>
    <w:rsid w:val="00D87483"/>
    <w:rsid w:val="00D87888"/>
    <w:rsid w:val="00D92727"/>
    <w:rsid w:val="00D93433"/>
    <w:rsid w:val="00D93846"/>
    <w:rsid w:val="00D93A96"/>
    <w:rsid w:val="00D93ED2"/>
    <w:rsid w:val="00D95420"/>
    <w:rsid w:val="00D96AF4"/>
    <w:rsid w:val="00D96F40"/>
    <w:rsid w:val="00D96FEC"/>
    <w:rsid w:val="00D97044"/>
    <w:rsid w:val="00DA02F4"/>
    <w:rsid w:val="00DA07BA"/>
    <w:rsid w:val="00DA153E"/>
    <w:rsid w:val="00DA17C9"/>
    <w:rsid w:val="00DA23EE"/>
    <w:rsid w:val="00DA4D00"/>
    <w:rsid w:val="00DB074B"/>
    <w:rsid w:val="00DB162C"/>
    <w:rsid w:val="00DB1B2D"/>
    <w:rsid w:val="00DB2780"/>
    <w:rsid w:val="00DB672B"/>
    <w:rsid w:val="00DB74DF"/>
    <w:rsid w:val="00DB7D89"/>
    <w:rsid w:val="00DC00B4"/>
    <w:rsid w:val="00DC0158"/>
    <w:rsid w:val="00DC150C"/>
    <w:rsid w:val="00DC431D"/>
    <w:rsid w:val="00DC633D"/>
    <w:rsid w:val="00DC7B40"/>
    <w:rsid w:val="00DD052D"/>
    <w:rsid w:val="00DD0679"/>
    <w:rsid w:val="00DD08FC"/>
    <w:rsid w:val="00DD0E0A"/>
    <w:rsid w:val="00DD17A0"/>
    <w:rsid w:val="00DD3004"/>
    <w:rsid w:val="00DD49E5"/>
    <w:rsid w:val="00DD6030"/>
    <w:rsid w:val="00DD617B"/>
    <w:rsid w:val="00DD7544"/>
    <w:rsid w:val="00DE2B2B"/>
    <w:rsid w:val="00DE3302"/>
    <w:rsid w:val="00DE442D"/>
    <w:rsid w:val="00DE466D"/>
    <w:rsid w:val="00DE4980"/>
    <w:rsid w:val="00DF1277"/>
    <w:rsid w:val="00DF1E5F"/>
    <w:rsid w:val="00DF3962"/>
    <w:rsid w:val="00DF3C9C"/>
    <w:rsid w:val="00DF3F99"/>
    <w:rsid w:val="00DF415E"/>
    <w:rsid w:val="00DF4369"/>
    <w:rsid w:val="00DF4A01"/>
    <w:rsid w:val="00DF5419"/>
    <w:rsid w:val="00DF5544"/>
    <w:rsid w:val="00DF58A1"/>
    <w:rsid w:val="00DF5A0F"/>
    <w:rsid w:val="00DF7583"/>
    <w:rsid w:val="00DF76F2"/>
    <w:rsid w:val="00E0012C"/>
    <w:rsid w:val="00E006B5"/>
    <w:rsid w:val="00E02D07"/>
    <w:rsid w:val="00E03946"/>
    <w:rsid w:val="00E051B6"/>
    <w:rsid w:val="00E05465"/>
    <w:rsid w:val="00E06FFD"/>
    <w:rsid w:val="00E073FD"/>
    <w:rsid w:val="00E0773A"/>
    <w:rsid w:val="00E10F8C"/>
    <w:rsid w:val="00E133DB"/>
    <w:rsid w:val="00E1495B"/>
    <w:rsid w:val="00E14FC8"/>
    <w:rsid w:val="00E1531C"/>
    <w:rsid w:val="00E15897"/>
    <w:rsid w:val="00E20111"/>
    <w:rsid w:val="00E21C41"/>
    <w:rsid w:val="00E240C0"/>
    <w:rsid w:val="00E2452F"/>
    <w:rsid w:val="00E25066"/>
    <w:rsid w:val="00E25F90"/>
    <w:rsid w:val="00E26FC9"/>
    <w:rsid w:val="00E302CC"/>
    <w:rsid w:val="00E3053E"/>
    <w:rsid w:val="00E30FC8"/>
    <w:rsid w:val="00E31161"/>
    <w:rsid w:val="00E313BE"/>
    <w:rsid w:val="00E318D7"/>
    <w:rsid w:val="00E325DF"/>
    <w:rsid w:val="00E3388B"/>
    <w:rsid w:val="00E33F72"/>
    <w:rsid w:val="00E371C7"/>
    <w:rsid w:val="00E41B99"/>
    <w:rsid w:val="00E4306E"/>
    <w:rsid w:val="00E438A0"/>
    <w:rsid w:val="00E440D7"/>
    <w:rsid w:val="00E45070"/>
    <w:rsid w:val="00E46BDA"/>
    <w:rsid w:val="00E4784A"/>
    <w:rsid w:val="00E47BC5"/>
    <w:rsid w:val="00E47D63"/>
    <w:rsid w:val="00E50854"/>
    <w:rsid w:val="00E50968"/>
    <w:rsid w:val="00E51004"/>
    <w:rsid w:val="00E51729"/>
    <w:rsid w:val="00E533CB"/>
    <w:rsid w:val="00E53C13"/>
    <w:rsid w:val="00E54CEE"/>
    <w:rsid w:val="00E558D9"/>
    <w:rsid w:val="00E55E1F"/>
    <w:rsid w:val="00E56EE1"/>
    <w:rsid w:val="00E60B29"/>
    <w:rsid w:val="00E61B63"/>
    <w:rsid w:val="00E62C38"/>
    <w:rsid w:val="00E639AE"/>
    <w:rsid w:val="00E641CE"/>
    <w:rsid w:val="00E66F8B"/>
    <w:rsid w:val="00E674BE"/>
    <w:rsid w:val="00E67833"/>
    <w:rsid w:val="00E71067"/>
    <w:rsid w:val="00E71207"/>
    <w:rsid w:val="00E744DA"/>
    <w:rsid w:val="00E77017"/>
    <w:rsid w:val="00E77104"/>
    <w:rsid w:val="00E81D0C"/>
    <w:rsid w:val="00E85AA8"/>
    <w:rsid w:val="00E868EB"/>
    <w:rsid w:val="00E87CBB"/>
    <w:rsid w:val="00E914A3"/>
    <w:rsid w:val="00E92BBD"/>
    <w:rsid w:val="00E94379"/>
    <w:rsid w:val="00E9621A"/>
    <w:rsid w:val="00E96B39"/>
    <w:rsid w:val="00E974A0"/>
    <w:rsid w:val="00E979AC"/>
    <w:rsid w:val="00E97C84"/>
    <w:rsid w:val="00E97FA7"/>
    <w:rsid w:val="00EA0D0C"/>
    <w:rsid w:val="00EA1631"/>
    <w:rsid w:val="00EA26E0"/>
    <w:rsid w:val="00EA2CC2"/>
    <w:rsid w:val="00EA2D6E"/>
    <w:rsid w:val="00EA36FF"/>
    <w:rsid w:val="00EA414C"/>
    <w:rsid w:val="00EA5391"/>
    <w:rsid w:val="00EA566E"/>
    <w:rsid w:val="00EA5940"/>
    <w:rsid w:val="00EA5A2F"/>
    <w:rsid w:val="00EA5DED"/>
    <w:rsid w:val="00EA6385"/>
    <w:rsid w:val="00EA76CE"/>
    <w:rsid w:val="00EB0CA6"/>
    <w:rsid w:val="00EB11E7"/>
    <w:rsid w:val="00EB1966"/>
    <w:rsid w:val="00EB2B7D"/>
    <w:rsid w:val="00EB4FB1"/>
    <w:rsid w:val="00EB6693"/>
    <w:rsid w:val="00EB68FD"/>
    <w:rsid w:val="00EB7B39"/>
    <w:rsid w:val="00EC071F"/>
    <w:rsid w:val="00EC12D6"/>
    <w:rsid w:val="00EC51AB"/>
    <w:rsid w:val="00EC5645"/>
    <w:rsid w:val="00EC5A72"/>
    <w:rsid w:val="00EC6C44"/>
    <w:rsid w:val="00ED02BA"/>
    <w:rsid w:val="00ED1A79"/>
    <w:rsid w:val="00ED1BBA"/>
    <w:rsid w:val="00ED1D03"/>
    <w:rsid w:val="00ED1E69"/>
    <w:rsid w:val="00ED1FD2"/>
    <w:rsid w:val="00ED316E"/>
    <w:rsid w:val="00ED3803"/>
    <w:rsid w:val="00ED45C0"/>
    <w:rsid w:val="00ED4BF4"/>
    <w:rsid w:val="00ED513A"/>
    <w:rsid w:val="00ED5AE3"/>
    <w:rsid w:val="00ED65D5"/>
    <w:rsid w:val="00EE0A3A"/>
    <w:rsid w:val="00EE0DB9"/>
    <w:rsid w:val="00EE155F"/>
    <w:rsid w:val="00EE1735"/>
    <w:rsid w:val="00EE1B36"/>
    <w:rsid w:val="00EE271D"/>
    <w:rsid w:val="00EE494B"/>
    <w:rsid w:val="00EE608B"/>
    <w:rsid w:val="00EE6978"/>
    <w:rsid w:val="00EE6F98"/>
    <w:rsid w:val="00EE7C07"/>
    <w:rsid w:val="00EE7CCD"/>
    <w:rsid w:val="00EF0EDD"/>
    <w:rsid w:val="00EF10F1"/>
    <w:rsid w:val="00EF170D"/>
    <w:rsid w:val="00EF1C3A"/>
    <w:rsid w:val="00EF2AC7"/>
    <w:rsid w:val="00EF3679"/>
    <w:rsid w:val="00EF66F8"/>
    <w:rsid w:val="00EF696C"/>
    <w:rsid w:val="00EF7190"/>
    <w:rsid w:val="00EF797D"/>
    <w:rsid w:val="00EF79F1"/>
    <w:rsid w:val="00EF7A17"/>
    <w:rsid w:val="00F00029"/>
    <w:rsid w:val="00F02156"/>
    <w:rsid w:val="00F030F6"/>
    <w:rsid w:val="00F04111"/>
    <w:rsid w:val="00F051FF"/>
    <w:rsid w:val="00F053CE"/>
    <w:rsid w:val="00F05EB7"/>
    <w:rsid w:val="00F06D5B"/>
    <w:rsid w:val="00F06ECC"/>
    <w:rsid w:val="00F117CB"/>
    <w:rsid w:val="00F11FA5"/>
    <w:rsid w:val="00F126DE"/>
    <w:rsid w:val="00F13374"/>
    <w:rsid w:val="00F13E1C"/>
    <w:rsid w:val="00F144DB"/>
    <w:rsid w:val="00F1627E"/>
    <w:rsid w:val="00F2063E"/>
    <w:rsid w:val="00F2149F"/>
    <w:rsid w:val="00F227DD"/>
    <w:rsid w:val="00F2442E"/>
    <w:rsid w:val="00F24CA2"/>
    <w:rsid w:val="00F24DB8"/>
    <w:rsid w:val="00F26002"/>
    <w:rsid w:val="00F27C27"/>
    <w:rsid w:val="00F30763"/>
    <w:rsid w:val="00F30A7D"/>
    <w:rsid w:val="00F34C35"/>
    <w:rsid w:val="00F35D6A"/>
    <w:rsid w:val="00F364F5"/>
    <w:rsid w:val="00F37D15"/>
    <w:rsid w:val="00F37F87"/>
    <w:rsid w:val="00F40547"/>
    <w:rsid w:val="00F4141B"/>
    <w:rsid w:val="00F44651"/>
    <w:rsid w:val="00F45331"/>
    <w:rsid w:val="00F465C8"/>
    <w:rsid w:val="00F477E8"/>
    <w:rsid w:val="00F50113"/>
    <w:rsid w:val="00F522E7"/>
    <w:rsid w:val="00F53DDA"/>
    <w:rsid w:val="00F53E3A"/>
    <w:rsid w:val="00F5612E"/>
    <w:rsid w:val="00F56A36"/>
    <w:rsid w:val="00F56BC3"/>
    <w:rsid w:val="00F57561"/>
    <w:rsid w:val="00F617E5"/>
    <w:rsid w:val="00F62D1E"/>
    <w:rsid w:val="00F63B30"/>
    <w:rsid w:val="00F63C0D"/>
    <w:rsid w:val="00F64C4D"/>
    <w:rsid w:val="00F6504A"/>
    <w:rsid w:val="00F650E4"/>
    <w:rsid w:val="00F65B45"/>
    <w:rsid w:val="00F6606D"/>
    <w:rsid w:val="00F66660"/>
    <w:rsid w:val="00F67329"/>
    <w:rsid w:val="00F67AA7"/>
    <w:rsid w:val="00F7027D"/>
    <w:rsid w:val="00F70502"/>
    <w:rsid w:val="00F7051D"/>
    <w:rsid w:val="00F716BA"/>
    <w:rsid w:val="00F72A30"/>
    <w:rsid w:val="00F80BE9"/>
    <w:rsid w:val="00F80F8E"/>
    <w:rsid w:val="00F8250C"/>
    <w:rsid w:val="00F8305F"/>
    <w:rsid w:val="00F864D8"/>
    <w:rsid w:val="00F8663B"/>
    <w:rsid w:val="00F876B2"/>
    <w:rsid w:val="00F910E4"/>
    <w:rsid w:val="00F938F6"/>
    <w:rsid w:val="00F940FB"/>
    <w:rsid w:val="00F956CD"/>
    <w:rsid w:val="00F9709F"/>
    <w:rsid w:val="00FA04A3"/>
    <w:rsid w:val="00FA09EB"/>
    <w:rsid w:val="00FA232E"/>
    <w:rsid w:val="00FA24F4"/>
    <w:rsid w:val="00FA3243"/>
    <w:rsid w:val="00FA3B33"/>
    <w:rsid w:val="00FA5883"/>
    <w:rsid w:val="00FA5DB0"/>
    <w:rsid w:val="00FA6A73"/>
    <w:rsid w:val="00FA729E"/>
    <w:rsid w:val="00FA78A4"/>
    <w:rsid w:val="00FB075F"/>
    <w:rsid w:val="00FB0B66"/>
    <w:rsid w:val="00FB0E0A"/>
    <w:rsid w:val="00FB16EC"/>
    <w:rsid w:val="00FB1F10"/>
    <w:rsid w:val="00FB24AE"/>
    <w:rsid w:val="00FB29A4"/>
    <w:rsid w:val="00FB3386"/>
    <w:rsid w:val="00FB34C0"/>
    <w:rsid w:val="00FB3B8D"/>
    <w:rsid w:val="00FB48A1"/>
    <w:rsid w:val="00FB4CC8"/>
    <w:rsid w:val="00FB790E"/>
    <w:rsid w:val="00FB7AD1"/>
    <w:rsid w:val="00FC0030"/>
    <w:rsid w:val="00FC1C06"/>
    <w:rsid w:val="00FC3BEF"/>
    <w:rsid w:val="00FC40B3"/>
    <w:rsid w:val="00FC4886"/>
    <w:rsid w:val="00FC5537"/>
    <w:rsid w:val="00FC60CA"/>
    <w:rsid w:val="00FC7357"/>
    <w:rsid w:val="00FD0F15"/>
    <w:rsid w:val="00FD11B3"/>
    <w:rsid w:val="00FD3943"/>
    <w:rsid w:val="00FD5A96"/>
    <w:rsid w:val="00FD6137"/>
    <w:rsid w:val="00FD71FD"/>
    <w:rsid w:val="00FD76E5"/>
    <w:rsid w:val="00FE065C"/>
    <w:rsid w:val="00FE0B56"/>
    <w:rsid w:val="00FE1C2C"/>
    <w:rsid w:val="00FE3722"/>
    <w:rsid w:val="00FE542A"/>
    <w:rsid w:val="00FE5D91"/>
    <w:rsid w:val="00FE6036"/>
    <w:rsid w:val="00FE6304"/>
    <w:rsid w:val="00FE714E"/>
    <w:rsid w:val="00FE7643"/>
    <w:rsid w:val="00FF09E5"/>
    <w:rsid w:val="00FF1849"/>
    <w:rsid w:val="00FF1FC2"/>
    <w:rsid w:val="00FF314A"/>
    <w:rsid w:val="00FF3CA3"/>
    <w:rsid w:val="00FF48D4"/>
    <w:rsid w:val="00FF4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168DB"/>
  <w15:docId w15:val="{872561FE-F39F-45DB-9390-654397B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57E"/>
    <w:rPr>
      <w:sz w:val="24"/>
      <w:szCs w:val="24"/>
    </w:rPr>
  </w:style>
  <w:style w:type="paragraph" w:styleId="Nagwek1">
    <w:name w:val="heading 1"/>
    <w:basedOn w:val="Normalny"/>
    <w:next w:val="Normalny"/>
    <w:link w:val="Nagwek1Znak"/>
    <w:uiPriority w:val="9"/>
    <w:qFormat/>
    <w:rsid w:val="001B16F4"/>
    <w:pPr>
      <w:keepNext/>
      <w:spacing w:before="240" w:after="60"/>
      <w:ind w:left="539"/>
      <w:jc w:val="both"/>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1B16F4"/>
    <w:pPr>
      <w:keepNext/>
      <w:spacing w:before="240" w:after="60"/>
      <w:ind w:left="539"/>
      <w:jc w:val="both"/>
      <w:outlineLvl w:val="1"/>
    </w:pPr>
    <w:rPr>
      <w:rFonts w:ascii="Cambria" w:hAnsi="Cambria"/>
      <w:b/>
      <w:bCs/>
      <w:i/>
      <w:iCs/>
      <w:sz w:val="28"/>
      <w:szCs w:val="28"/>
    </w:rPr>
  </w:style>
  <w:style w:type="paragraph" w:styleId="Nagwek3">
    <w:name w:val="heading 3"/>
    <w:basedOn w:val="Normalny"/>
    <w:link w:val="Nagwek3Znak"/>
    <w:uiPriority w:val="9"/>
    <w:qFormat/>
    <w:rsid w:val="001B16F4"/>
    <w:pPr>
      <w:spacing w:before="100" w:beforeAutospacing="1" w:after="100" w:afterAutospacing="1"/>
      <w:ind w:left="539"/>
      <w:jc w:val="both"/>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B16F4"/>
    <w:rPr>
      <w:rFonts w:ascii="Arial" w:hAnsi="Arial" w:cs="Times New Roman"/>
      <w:b/>
      <w:kern w:val="32"/>
      <w:sz w:val="32"/>
    </w:rPr>
  </w:style>
  <w:style w:type="character" w:customStyle="1" w:styleId="Nagwek2Znak">
    <w:name w:val="Nagłówek 2 Znak"/>
    <w:basedOn w:val="Domylnaczcionkaakapitu"/>
    <w:link w:val="Nagwek2"/>
    <w:uiPriority w:val="9"/>
    <w:semiHidden/>
    <w:locked/>
    <w:rsid w:val="001B16F4"/>
    <w:rPr>
      <w:rFonts w:ascii="Cambria" w:hAnsi="Cambria" w:cs="Times New Roman"/>
      <w:b/>
      <w:i/>
      <w:sz w:val="28"/>
    </w:rPr>
  </w:style>
  <w:style w:type="character" w:customStyle="1" w:styleId="Nagwek3Znak">
    <w:name w:val="Nagłówek 3 Znak"/>
    <w:basedOn w:val="Domylnaczcionkaakapitu"/>
    <w:link w:val="Nagwek3"/>
    <w:uiPriority w:val="9"/>
    <w:locked/>
    <w:rsid w:val="001B16F4"/>
    <w:rPr>
      <w:rFonts w:cs="Times New Roman"/>
      <w:b/>
      <w:sz w:val="27"/>
    </w:rPr>
  </w:style>
  <w:style w:type="paragraph" w:styleId="Nagwek">
    <w:name w:val="header"/>
    <w:basedOn w:val="Normalny"/>
    <w:link w:val="NagwekZnak"/>
    <w:uiPriority w:val="99"/>
    <w:rsid w:val="004E23B0"/>
    <w:pPr>
      <w:tabs>
        <w:tab w:val="center" w:pos="4536"/>
        <w:tab w:val="right" w:pos="9072"/>
      </w:tabs>
    </w:pPr>
  </w:style>
  <w:style w:type="character" w:customStyle="1" w:styleId="NagwekZnak">
    <w:name w:val="Nagłówek Znak"/>
    <w:basedOn w:val="Domylnaczcionkaakapitu"/>
    <w:link w:val="Nagwek"/>
    <w:uiPriority w:val="99"/>
    <w:locked/>
    <w:rsid w:val="001B16F4"/>
    <w:rPr>
      <w:rFonts w:cs="Times New Roman"/>
      <w:sz w:val="24"/>
    </w:rPr>
  </w:style>
  <w:style w:type="paragraph" w:styleId="Stopka">
    <w:name w:val="footer"/>
    <w:basedOn w:val="Normalny"/>
    <w:link w:val="StopkaZnak"/>
    <w:uiPriority w:val="99"/>
    <w:rsid w:val="004E23B0"/>
    <w:pPr>
      <w:tabs>
        <w:tab w:val="center" w:pos="4536"/>
        <w:tab w:val="right" w:pos="9072"/>
      </w:tabs>
    </w:pPr>
  </w:style>
  <w:style w:type="character" w:customStyle="1" w:styleId="StopkaZnak">
    <w:name w:val="Stopka Znak"/>
    <w:basedOn w:val="Domylnaczcionkaakapitu"/>
    <w:link w:val="Stopka"/>
    <w:uiPriority w:val="99"/>
    <w:locked/>
    <w:rsid w:val="001B16F4"/>
    <w:rPr>
      <w:rFonts w:cs="Times New Roman"/>
      <w:sz w:val="24"/>
    </w:rPr>
  </w:style>
  <w:style w:type="character" w:styleId="Numerstrony">
    <w:name w:val="page number"/>
    <w:basedOn w:val="Domylnaczcionkaakapitu"/>
    <w:uiPriority w:val="99"/>
    <w:rsid w:val="009B5122"/>
    <w:rPr>
      <w:rFonts w:cs="Times New Roman"/>
    </w:rPr>
  </w:style>
  <w:style w:type="character" w:styleId="Odwoaniedokomentarza">
    <w:name w:val="annotation reference"/>
    <w:basedOn w:val="Domylnaczcionkaakapitu"/>
    <w:uiPriority w:val="99"/>
    <w:rsid w:val="001B16F4"/>
    <w:rPr>
      <w:rFonts w:cs="Times New Roman"/>
      <w:sz w:val="16"/>
    </w:rPr>
  </w:style>
  <w:style w:type="paragraph" w:styleId="Tekstkomentarza">
    <w:name w:val="annotation text"/>
    <w:basedOn w:val="Normalny"/>
    <w:link w:val="TekstkomentarzaZnak"/>
    <w:uiPriority w:val="99"/>
    <w:rsid w:val="001B16F4"/>
    <w:pPr>
      <w:ind w:left="539"/>
      <w:jc w:val="both"/>
    </w:pPr>
    <w:rPr>
      <w:sz w:val="20"/>
      <w:szCs w:val="20"/>
    </w:rPr>
  </w:style>
  <w:style w:type="character" w:customStyle="1" w:styleId="TekstkomentarzaZnak">
    <w:name w:val="Tekst komentarza Znak"/>
    <w:basedOn w:val="Domylnaczcionkaakapitu"/>
    <w:link w:val="Tekstkomentarza"/>
    <w:uiPriority w:val="99"/>
    <w:locked/>
    <w:rsid w:val="001B16F4"/>
    <w:rPr>
      <w:rFonts w:cs="Times New Roman"/>
    </w:rPr>
  </w:style>
  <w:style w:type="paragraph" w:styleId="Tekstdymka">
    <w:name w:val="Balloon Text"/>
    <w:basedOn w:val="Normalny"/>
    <w:link w:val="TekstdymkaZnak"/>
    <w:uiPriority w:val="99"/>
    <w:rsid w:val="001B16F4"/>
    <w:rPr>
      <w:rFonts w:ascii="Tahoma" w:hAnsi="Tahoma" w:cs="Tahoma"/>
      <w:sz w:val="16"/>
      <w:szCs w:val="16"/>
    </w:rPr>
  </w:style>
  <w:style w:type="character" w:customStyle="1" w:styleId="TekstdymkaZnak">
    <w:name w:val="Tekst dymka Znak"/>
    <w:basedOn w:val="Domylnaczcionkaakapitu"/>
    <w:link w:val="Tekstdymka"/>
    <w:uiPriority w:val="99"/>
    <w:locked/>
    <w:rsid w:val="001B16F4"/>
    <w:rPr>
      <w:rFonts w:ascii="Tahoma" w:hAnsi="Tahoma" w:cs="Times New Roman"/>
      <w:sz w:val="16"/>
    </w:rPr>
  </w:style>
  <w:style w:type="character" w:styleId="Hipercze">
    <w:name w:val="Hyperlink"/>
    <w:basedOn w:val="Domylnaczcionkaakapitu"/>
    <w:uiPriority w:val="99"/>
    <w:rsid w:val="001B16F4"/>
    <w:rPr>
      <w:rFonts w:cs="Times New Roman"/>
      <w:color w:val="0000FF"/>
      <w:u w:val="single"/>
    </w:rPr>
  </w:style>
  <w:style w:type="paragraph" w:styleId="Tekstpodstawowy3">
    <w:name w:val="Body Text 3"/>
    <w:basedOn w:val="Normalny"/>
    <w:link w:val="Tekstpodstawowy3Znak"/>
    <w:uiPriority w:val="99"/>
    <w:rsid w:val="001B16F4"/>
    <w:pPr>
      <w:ind w:left="539"/>
      <w:jc w:val="both"/>
    </w:pPr>
    <w:rPr>
      <w:sz w:val="20"/>
      <w:szCs w:val="20"/>
    </w:rPr>
  </w:style>
  <w:style w:type="character" w:customStyle="1" w:styleId="Tekstpodstawowy3Znak">
    <w:name w:val="Tekst podstawowy 3 Znak"/>
    <w:basedOn w:val="Domylnaczcionkaakapitu"/>
    <w:link w:val="Tekstpodstawowy3"/>
    <w:uiPriority w:val="99"/>
    <w:locked/>
    <w:rsid w:val="001B16F4"/>
    <w:rPr>
      <w:rFonts w:cs="Times New Roman"/>
    </w:rPr>
  </w:style>
  <w:style w:type="character" w:customStyle="1" w:styleId="style5">
    <w:name w:val="style5"/>
    <w:rsid w:val="001B16F4"/>
  </w:style>
  <w:style w:type="paragraph" w:styleId="Tekstpodstawowy">
    <w:name w:val="Body Text"/>
    <w:basedOn w:val="Normalny"/>
    <w:link w:val="TekstpodstawowyZnak"/>
    <w:uiPriority w:val="99"/>
    <w:rsid w:val="001B16F4"/>
    <w:pPr>
      <w:spacing w:after="120"/>
      <w:ind w:left="539"/>
      <w:jc w:val="both"/>
    </w:pPr>
    <w:rPr>
      <w:sz w:val="20"/>
      <w:szCs w:val="20"/>
    </w:rPr>
  </w:style>
  <w:style w:type="character" w:customStyle="1" w:styleId="TekstpodstawowyZnak">
    <w:name w:val="Tekst podstawowy Znak"/>
    <w:basedOn w:val="Domylnaczcionkaakapitu"/>
    <w:link w:val="Tekstpodstawowy"/>
    <w:uiPriority w:val="99"/>
    <w:locked/>
    <w:rsid w:val="001B16F4"/>
    <w:rPr>
      <w:rFonts w:cs="Times New Roman"/>
    </w:rPr>
  </w:style>
  <w:style w:type="character" w:styleId="Pogrubienie">
    <w:name w:val="Strong"/>
    <w:basedOn w:val="Domylnaczcionkaakapitu"/>
    <w:uiPriority w:val="22"/>
    <w:qFormat/>
    <w:rsid w:val="001B16F4"/>
    <w:rPr>
      <w:rFonts w:cs="Times New Roman"/>
      <w:b/>
    </w:rPr>
  </w:style>
  <w:style w:type="character" w:customStyle="1" w:styleId="apple-converted-space">
    <w:name w:val="apple-converted-space"/>
    <w:rsid w:val="001B16F4"/>
  </w:style>
  <w:style w:type="paragraph" w:styleId="NormalnyWeb">
    <w:name w:val="Normal (Web)"/>
    <w:basedOn w:val="Normalny"/>
    <w:uiPriority w:val="99"/>
    <w:rsid w:val="001B16F4"/>
    <w:pPr>
      <w:spacing w:before="100" w:beforeAutospacing="1" w:after="100" w:afterAutospacing="1"/>
      <w:ind w:left="539"/>
      <w:jc w:val="both"/>
    </w:pPr>
  </w:style>
  <w:style w:type="paragraph" w:customStyle="1" w:styleId="Default">
    <w:name w:val="Default"/>
    <w:rsid w:val="001B16F4"/>
    <w:pPr>
      <w:autoSpaceDE w:val="0"/>
      <w:autoSpaceDN w:val="0"/>
      <w:adjustRightInd w:val="0"/>
      <w:ind w:left="539"/>
      <w:jc w:val="both"/>
    </w:pPr>
    <w:rPr>
      <w:color w:val="000000"/>
      <w:sz w:val="24"/>
      <w:szCs w:val="24"/>
    </w:rPr>
  </w:style>
  <w:style w:type="table" w:styleId="Tabela-Siatka">
    <w:name w:val="Table Grid"/>
    <w:basedOn w:val="Standardowy"/>
    <w:uiPriority w:val="39"/>
    <w:rsid w:val="001B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1B16F4"/>
    <w:pPr>
      <w:ind w:left="539"/>
      <w:jc w:val="both"/>
    </w:pPr>
    <w:rPr>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1B16F4"/>
    <w:rPr>
      <w:rFonts w:cs="Times New Roman"/>
      <w:lang w:eastAsia="en-US"/>
    </w:rPr>
  </w:style>
  <w:style w:type="paragraph" w:styleId="Tematkomentarza">
    <w:name w:val="annotation subject"/>
    <w:basedOn w:val="Tekstkomentarza"/>
    <w:next w:val="Tekstkomentarza"/>
    <w:link w:val="TematkomentarzaZnak"/>
    <w:uiPriority w:val="99"/>
    <w:rsid w:val="001B16F4"/>
    <w:rPr>
      <w:b/>
      <w:bCs/>
    </w:rPr>
  </w:style>
  <w:style w:type="character" w:customStyle="1" w:styleId="TematkomentarzaZnak">
    <w:name w:val="Temat komentarza Znak"/>
    <w:basedOn w:val="TekstkomentarzaZnak"/>
    <w:link w:val="Tematkomentarza"/>
    <w:uiPriority w:val="99"/>
    <w:locked/>
    <w:rsid w:val="001B16F4"/>
    <w:rPr>
      <w:rFonts w:cs="Times New Roman"/>
      <w:b/>
    </w:rPr>
  </w:style>
  <w:style w:type="table" w:customStyle="1" w:styleId="Tabela-Siatka1">
    <w:name w:val="Tabela - Siatka1"/>
    <w:basedOn w:val="Standardowy"/>
    <w:next w:val="Tabela-Siatka"/>
    <w:uiPriority w:val="99"/>
    <w:rsid w:val="001B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1B16F4"/>
    <w:rPr>
      <w:vertAlign w:val="superscript"/>
    </w:rPr>
  </w:style>
  <w:style w:type="paragraph" w:styleId="Akapitzlist">
    <w:name w:val="List Paragraph"/>
    <w:basedOn w:val="Normalny"/>
    <w:link w:val="AkapitzlistZnak"/>
    <w:uiPriority w:val="34"/>
    <w:qFormat/>
    <w:rsid w:val="001B16F4"/>
    <w:pPr>
      <w:ind w:left="720"/>
      <w:contextualSpacing/>
      <w:jc w:val="both"/>
    </w:pPr>
    <w:rPr>
      <w:sz w:val="20"/>
      <w:szCs w:val="20"/>
    </w:rPr>
  </w:style>
  <w:style w:type="paragraph" w:styleId="Tekstpodstawowywcity">
    <w:name w:val="Body Text Indent"/>
    <w:basedOn w:val="Normalny"/>
    <w:link w:val="TekstpodstawowywcityZnak"/>
    <w:uiPriority w:val="99"/>
    <w:rsid w:val="00C971A4"/>
    <w:pPr>
      <w:spacing w:after="120"/>
      <w:ind w:left="283"/>
    </w:pPr>
  </w:style>
  <w:style w:type="character" w:customStyle="1" w:styleId="TekstpodstawowywcityZnak">
    <w:name w:val="Tekst podstawowy wcięty Znak"/>
    <w:basedOn w:val="Domylnaczcionkaakapitu"/>
    <w:link w:val="Tekstpodstawowywcity"/>
    <w:uiPriority w:val="99"/>
    <w:locked/>
    <w:rsid w:val="00C971A4"/>
    <w:rPr>
      <w:rFonts w:cs="Times New Roman"/>
      <w:sz w:val="24"/>
    </w:rPr>
  </w:style>
  <w:style w:type="paragraph" w:styleId="Legenda">
    <w:name w:val="caption"/>
    <w:basedOn w:val="Normalny"/>
    <w:next w:val="Normalny"/>
    <w:uiPriority w:val="35"/>
    <w:unhideWhenUsed/>
    <w:qFormat/>
    <w:rsid w:val="00681F37"/>
    <w:pPr>
      <w:spacing w:after="200"/>
    </w:pPr>
    <w:rPr>
      <w:b/>
      <w:bCs/>
      <w:color w:val="4F81BD"/>
      <w:sz w:val="18"/>
      <w:szCs w:val="18"/>
    </w:rPr>
  </w:style>
  <w:style w:type="paragraph" w:customStyle="1" w:styleId="Paragraf">
    <w:name w:val="Paragraf"/>
    <w:basedOn w:val="Normalny"/>
    <w:rsid w:val="000E0A60"/>
    <w:pPr>
      <w:widowControl w:val="0"/>
      <w:adjustRightInd w:val="0"/>
      <w:spacing w:before="480" w:after="240" w:line="360" w:lineRule="atLeast"/>
      <w:jc w:val="both"/>
      <w:textAlignment w:val="baseline"/>
    </w:pPr>
    <w:rPr>
      <w:b/>
      <w:spacing w:val="30"/>
      <w:sz w:val="28"/>
      <w:szCs w:val="20"/>
      <w:u w:val="single"/>
      <w:lang w:eastAsia="en-US"/>
    </w:rPr>
  </w:style>
  <w:style w:type="character" w:styleId="Odwoanieprzypisudolnego">
    <w:name w:val="footnote reference"/>
    <w:basedOn w:val="Domylnaczcionkaakapitu"/>
    <w:uiPriority w:val="99"/>
    <w:rsid w:val="00E47D63"/>
    <w:rPr>
      <w:rFonts w:cs="Times New Roman"/>
      <w:vertAlign w:val="superscript"/>
    </w:rPr>
  </w:style>
  <w:style w:type="character" w:customStyle="1" w:styleId="DeltaViewInsertion">
    <w:name w:val="DeltaView Insertion"/>
    <w:rsid w:val="00E47D63"/>
    <w:rPr>
      <w:b/>
      <w:i/>
      <w:spacing w:val="0"/>
    </w:rPr>
  </w:style>
  <w:style w:type="paragraph" w:styleId="Tekstprzypisukocowego">
    <w:name w:val="endnote text"/>
    <w:basedOn w:val="Normalny"/>
    <w:link w:val="TekstprzypisukocowegoZnak"/>
    <w:uiPriority w:val="99"/>
    <w:rsid w:val="00394C0B"/>
    <w:rPr>
      <w:sz w:val="20"/>
      <w:szCs w:val="20"/>
    </w:rPr>
  </w:style>
  <w:style w:type="character" w:customStyle="1" w:styleId="TekstprzypisukocowegoZnak">
    <w:name w:val="Tekst przypisu końcowego Znak"/>
    <w:basedOn w:val="Domylnaczcionkaakapitu"/>
    <w:link w:val="Tekstprzypisukocowego"/>
    <w:uiPriority w:val="99"/>
    <w:locked/>
    <w:rsid w:val="00394C0B"/>
    <w:rPr>
      <w:rFonts w:cs="Times New Roman"/>
    </w:rPr>
  </w:style>
  <w:style w:type="character" w:styleId="Odwoanieprzypisukocowego">
    <w:name w:val="endnote reference"/>
    <w:basedOn w:val="Domylnaczcionkaakapitu"/>
    <w:uiPriority w:val="99"/>
    <w:rsid w:val="00394C0B"/>
    <w:rPr>
      <w:rFonts w:cs="Times New Roman"/>
      <w:vertAlign w:val="superscript"/>
    </w:rPr>
  </w:style>
  <w:style w:type="paragraph" w:customStyle="1" w:styleId="ZnakZnak">
    <w:name w:val="Znak Znak"/>
    <w:basedOn w:val="Normalny"/>
    <w:rsid w:val="008B1810"/>
    <w:pPr>
      <w:spacing w:line="360" w:lineRule="auto"/>
      <w:jc w:val="both"/>
    </w:pPr>
    <w:rPr>
      <w:rFonts w:ascii="Verdana" w:hAnsi="Verdana"/>
      <w:sz w:val="20"/>
      <w:szCs w:val="20"/>
    </w:rPr>
  </w:style>
  <w:style w:type="paragraph" w:customStyle="1" w:styleId="Nagwek5">
    <w:name w:val="Nag?—wek 5"/>
    <w:basedOn w:val="Normalny"/>
    <w:next w:val="Normalny"/>
    <w:rsid w:val="003216D4"/>
    <w:pPr>
      <w:keepNext/>
      <w:overflowPunct w:val="0"/>
      <w:autoSpaceDE w:val="0"/>
      <w:autoSpaceDN w:val="0"/>
      <w:adjustRightInd w:val="0"/>
      <w:ind w:left="109"/>
      <w:jc w:val="center"/>
      <w:textAlignment w:val="baseline"/>
    </w:pPr>
    <w:rPr>
      <w:rFonts w:ascii="Arial" w:hAnsi="Arial" w:cs="Arial"/>
      <w:b/>
      <w:bCs/>
      <w:sz w:val="20"/>
      <w:szCs w:val="20"/>
      <w:lang w:val="en-US" w:eastAsia="en-US"/>
    </w:rPr>
  </w:style>
  <w:style w:type="paragraph" w:customStyle="1" w:styleId="Nagwek4">
    <w:name w:val="Nag?—wek 4"/>
    <w:basedOn w:val="Normalny"/>
    <w:next w:val="Normalny"/>
    <w:rsid w:val="003216D4"/>
    <w:pPr>
      <w:keepNext/>
      <w:overflowPunct w:val="0"/>
      <w:autoSpaceDE w:val="0"/>
      <w:autoSpaceDN w:val="0"/>
      <w:adjustRightInd w:val="0"/>
      <w:ind w:left="-37" w:right="109"/>
      <w:jc w:val="center"/>
      <w:textAlignment w:val="baseline"/>
    </w:pPr>
    <w:rPr>
      <w:rFonts w:ascii="Arial" w:hAnsi="Arial" w:cs="Arial"/>
      <w:b/>
      <w:bCs/>
      <w:sz w:val="20"/>
      <w:szCs w:val="20"/>
      <w:lang w:val="en-US" w:eastAsia="en-US"/>
    </w:rPr>
  </w:style>
  <w:style w:type="character" w:styleId="UyteHipercze">
    <w:name w:val="FollowedHyperlink"/>
    <w:basedOn w:val="Domylnaczcionkaakapitu"/>
    <w:uiPriority w:val="99"/>
    <w:semiHidden/>
    <w:unhideWhenUsed/>
    <w:rsid w:val="00F05EB7"/>
    <w:rPr>
      <w:rFonts w:cs="Times New Roman"/>
      <w:color w:val="800080"/>
      <w:u w:val="single"/>
    </w:rPr>
  </w:style>
  <w:style w:type="character" w:customStyle="1" w:styleId="alb">
    <w:name w:val="a_lb"/>
    <w:basedOn w:val="Domylnaczcionkaakapitu"/>
    <w:rsid w:val="00CE2111"/>
    <w:rPr>
      <w:rFonts w:cs="Times New Roman"/>
    </w:rPr>
  </w:style>
  <w:style w:type="character" w:styleId="Tekstzastpczy">
    <w:name w:val="Placeholder Text"/>
    <w:basedOn w:val="Domylnaczcionkaakapitu"/>
    <w:uiPriority w:val="99"/>
    <w:semiHidden/>
    <w:rsid w:val="00AC0B65"/>
    <w:rPr>
      <w:rFonts w:cs="Times New Roman"/>
      <w:color w:val="808080"/>
    </w:rPr>
  </w:style>
  <w:style w:type="character" w:customStyle="1" w:styleId="AkapitzlistZnak">
    <w:name w:val="Akapit z listą Znak"/>
    <w:basedOn w:val="Domylnaczcionkaakapitu"/>
    <w:link w:val="Akapitzlist"/>
    <w:uiPriority w:val="34"/>
    <w:locked/>
    <w:rsid w:val="000B763C"/>
  </w:style>
  <w:style w:type="character" w:customStyle="1" w:styleId="wffiletext">
    <w:name w:val="wf_file_text"/>
    <w:rsid w:val="00944F2B"/>
  </w:style>
  <w:style w:type="paragraph" w:styleId="Poprawka">
    <w:name w:val="Revision"/>
    <w:hidden/>
    <w:uiPriority w:val="99"/>
    <w:semiHidden/>
    <w:rsid w:val="00EA5A2F"/>
    <w:rPr>
      <w:sz w:val="24"/>
      <w:szCs w:val="24"/>
    </w:rPr>
  </w:style>
  <w:style w:type="character" w:customStyle="1" w:styleId="Brak">
    <w:name w:val="Brak"/>
    <w:rsid w:val="00EA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031224">
      <w:marLeft w:val="0"/>
      <w:marRight w:val="0"/>
      <w:marTop w:val="0"/>
      <w:marBottom w:val="0"/>
      <w:divBdr>
        <w:top w:val="none" w:sz="0" w:space="0" w:color="auto"/>
        <w:left w:val="none" w:sz="0" w:space="0" w:color="auto"/>
        <w:bottom w:val="none" w:sz="0" w:space="0" w:color="auto"/>
        <w:right w:val="none" w:sz="0" w:space="0" w:color="auto"/>
      </w:divBdr>
    </w:div>
    <w:div w:id="1819031225">
      <w:marLeft w:val="0"/>
      <w:marRight w:val="0"/>
      <w:marTop w:val="0"/>
      <w:marBottom w:val="0"/>
      <w:divBdr>
        <w:top w:val="none" w:sz="0" w:space="0" w:color="auto"/>
        <w:left w:val="none" w:sz="0" w:space="0" w:color="auto"/>
        <w:bottom w:val="none" w:sz="0" w:space="0" w:color="auto"/>
        <w:right w:val="none" w:sz="0" w:space="0" w:color="auto"/>
      </w:divBdr>
    </w:div>
    <w:div w:id="1819031226">
      <w:marLeft w:val="0"/>
      <w:marRight w:val="0"/>
      <w:marTop w:val="0"/>
      <w:marBottom w:val="0"/>
      <w:divBdr>
        <w:top w:val="none" w:sz="0" w:space="0" w:color="auto"/>
        <w:left w:val="none" w:sz="0" w:space="0" w:color="auto"/>
        <w:bottom w:val="none" w:sz="0" w:space="0" w:color="auto"/>
        <w:right w:val="none" w:sz="0" w:space="0" w:color="auto"/>
      </w:divBdr>
    </w:div>
    <w:div w:id="1819031227">
      <w:marLeft w:val="0"/>
      <w:marRight w:val="0"/>
      <w:marTop w:val="0"/>
      <w:marBottom w:val="0"/>
      <w:divBdr>
        <w:top w:val="none" w:sz="0" w:space="0" w:color="auto"/>
        <w:left w:val="none" w:sz="0" w:space="0" w:color="auto"/>
        <w:bottom w:val="none" w:sz="0" w:space="0" w:color="auto"/>
        <w:right w:val="none" w:sz="0" w:space="0" w:color="auto"/>
      </w:divBdr>
    </w:div>
    <w:div w:id="1819031230">
      <w:marLeft w:val="0"/>
      <w:marRight w:val="0"/>
      <w:marTop w:val="0"/>
      <w:marBottom w:val="0"/>
      <w:divBdr>
        <w:top w:val="none" w:sz="0" w:space="0" w:color="auto"/>
        <w:left w:val="none" w:sz="0" w:space="0" w:color="auto"/>
        <w:bottom w:val="none" w:sz="0" w:space="0" w:color="auto"/>
        <w:right w:val="none" w:sz="0" w:space="0" w:color="auto"/>
      </w:divBdr>
    </w:div>
    <w:div w:id="1819031231">
      <w:marLeft w:val="0"/>
      <w:marRight w:val="0"/>
      <w:marTop w:val="0"/>
      <w:marBottom w:val="0"/>
      <w:divBdr>
        <w:top w:val="none" w:sz="0" w:space="0" w:color="auto"/>
        <w:left w:val="none" w:sz="0" w:space="0" w:color="auto"/>
        <w:bottom w:val="none" w:sz="0" w:space="0" w:color="auto"/>
        <w:right w:val="none" w:sz="0" w:space="0" w:color="auto"/>
      </w:divBdr>
    </w:div>
    <w:div w:id="1819031232">
      <w:marLeft w:val="0"/>
      <w:marRight w:val="0"/>
      <w:marTop w:val="0"/>
      <w:marBottom w:val="0"/>
      <w:divBdr>
        <w:top w:val="none" w:sz="0" w:space="0" w:color="auto"/>
        <w:left w:val="none" w:sz="0" w:space="0" w:color="auto"/>
        <w:bottom w:val="none" w:sz="0" w:space="0" w:color="auto"/>
        <w:right w:val="none" w:sz="0" w:space="0" w:color="auto"/>
      </w:divBdr>
    </w:div>
    <w:div w:id="1819031233">
      <w:marLeft w:val="0"/>
      <w:marRight w:val="0"/>
      <w:marTop w:val="0"/>
      <w:marBottom w:val="0"/>
      <w:divBdr>
        <w:top w:val="none" w:sz="0" w:space="0" w:color="auto"/>
        <w:left w:val="none" w:sz="0" w:space="0" w:color="auto"/>
        <w:bottom w:val="none" w:sz="0" w:space="0" w:color="auto"/>
        <w:right w:val="none" w:sz="0" w:space="0" w:color="auto"/>
      </w:divBdr>
    </w:div>
    <w:div w:id="1819031234">
      <w:marLeft w:val="0"/>
      <w:marRight w:val="0"/>
      <w:marTop w:val="0"/>
      <w:marBottom w:val="0"/>
      <w:divBdr>
        <w:top w:val="none" w:sz="0" w:space="0" w:color="auto"/>
        <w:left w:val="none" w:sz="0" w:space="0" w:color="auto"/>
        <w:bottom w:val="none" w:sz="0" w:space="0" w:color="auto"/>
        <w:right w:val="none" w:sz="0" w:space="0" w:color="auto"/>
      </w:divBdr>
      <w:divsChild>
        <w:div w:id="1819031228">
          <w:marLeft w:val="360"/>
          <w:marRight w:val="0"/>
          <w:marTop w:val="0"/>
          <w:marBottom w:val="72"/>
          <w:divBdr>
            <w:top w:val="none" w:sz="0" w:space="0" w:color="auto"/>
            <w:left w:val="none" w:sz="0" w:space="0" w:color="auto"/>
            <w:bottom w:val="none" w:sz="0" w:space="0" w:color="auto"/>
            <w:right w:val="none" w:sz="0" w:space="0" w:color="auto"/>
          </w:divBdr>
        </w:div>
        <w:div w:id="1819031229">
          <w:marLeft w:val="360"/>
          <w:marRight w:val="0"/>
          <w:marTop w:val="72"/>
          <w:marBottom w:val="72"/>
          <w:divBdr>
            <w:top w:val="none" w:sz="0" w:space="0" w:color="auto"/>
            <w:left w:val="none" w:sz="0" w:space="0" w:color="auto"/>
            <w:bottom w:val="none" w:sz="0" w:space="0" w:color="auto"/>
            <w:right w:val="none" w:sz="0" w:space="0" w:color="auto"/>
          </w:divBdr>
        </w:div>
      </w:divsChild>
    </w:div>
    <w:div w:id="1819031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6F37-19EB-4058-9BC0-66773A21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2911</Words>
  <Characters>17469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MNISW</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mkoloda</dc:creator>
  <cp:lastModifiedBy>Magdalena Kowalczyk</cp:lastModifiedBy>
  <cp:revision>4</cp:revision>
  <cp:lastPrinted>2019-01-22T12:43:00Z</cp:lastPrinted>
  <dcterms:created xsi:type="dcterms:W3CDTF">2020-09-14T09:04:00Z</dcterms:created>
  <dcterms:modified xsi:type="dcterms:W3CDTF">2020-09-14T09:38:00Z</dcterms:modified>
</cp:coreProperties>
</file>